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54B3E" w14:textId="2F9E1684" w:rsidR="003E0B38" w:rsidRPr="003A0AA1" w:rsidRDefault="003E0B38" w:rsidP="003E0B38">
      <w:pPr>
        <w:jc w:val="center"/>
        <w:rPr>
          <w:rFonts w:ascii="Arial" w:hAnsi="Arial" w:cs="Arial"/>
          <w:color w:val="000000" w:themeColor="text1"/>
          <w:sz w:val="36"/>
          <w:szCs w:val="36"/>
        </w:rPr>
      </w:pPr>
      <w:r w:rsidRPr="003A0AA1">
        <w:rPr>
          <w:rFonts w:ascii="Arial" w:hAnsi="Arial" w:cs="Arial"/>
          <w:color w:val="000000" w:themeColor="text1"/>
          <w:sz w:val="36"/>
          <w:szCs w:val="36"/>
        </w:rPr>
        <w:t>Carlton Parish Council</w:t>
      </w:r>
    </w:p>
    <w:p w14:paraId="5ED2948D" w14:textId="135ECF1F" w:rsidR="003D49DA" w:rsidRPr="003730C8" w:rsidRDefault="003D49DA" w:rsidP="003A0AA1">
      <w:pPr>
        <w:jc w:val="center"/>
        <w:rPr>
          <w:rFonts w:ascii="Arial" w:hAnsi="Arial" w:cs="Arial"/>
          <w:b/>
          <w:bCs/>
          <w:color w:val="000000" w:themeColor="text1"/>
          <w:u w:val="single"/>
        </w:rPr>
      </w:pPr>
      <w:r w:rsidRPr="003730C8">
        <w:rPr>
          <w:rFonts w:ascii="Arial" w:hAnsi="Arial" w:cs="Arial"/>
          <w:b/>
          <w:bCs/>
          <w:color w:val="000000" w:themeColor="text1"/>
          <w:u w:val="single"/>
        </w:rPr>
        <w:t>For the attention of all members of the Staffing and Recruitment Committee</w:t>
      </w:r>
    </w:p>
    <w:p w14:paraId="373CA058" w14:textId="213DC3A9" w:rsidR="003D49DA" w:rsidRDefault="003D49DA" w:rsidP="003D49DA">
      <w:pPr>
        <w:rPr>
          <w:rFonts w:ascii="Arial" w:hAnsi="Arial" w:cs="Arial"/>
          <w:color w:val="000000" w:themeColor="text1"/>
        </w:rPr>
      </w:pPr>
      <w:r w:rsidRPr="003A0AA1">
        <w:rPr>
          <w:rFonts w:ascii="Arial" w:hAnsi="Arial" w:cs="Arial"/>
          <w:color w:val="000000" w:themeColor="text1"/>
        </w:rPr>
        <w:t xml:space="preserve">You are hereby summoned to attend the Staffing and Recruitment Committee meeting, </w:t>
      </w:r>
      <w:r w:rsidR="005F550B">
        <w:rPr>
          <w:rFonts w:ascii="Arial" w:hAnsi="Arial" w:cs="Arial"/>
          <w:color w:val="000000" w:themeColor="text1"/>
        </w:rPr>
        <w:t>6</w:t>
      </w:r>
      <w:r w:rsidR="003730C8" w:rsidRPr="003730C8">
        <w:rPr>
          <w:rFonts w:ascii="Arial" w:hAnsi="Arial" w:cs="Arial"/>
          <w:color w:val="000000" w:themeColor="text1"/>
          <w:vertAlign w:val="superscript"/>
        </w:rPr>
        <w:t>th</w:t>
      </w:r>
      <w:r w:rsidR="003730C8">
        <w:rPr>
          <w:rFonts w:ascii="Arial" w:hAnsi="Arial" w:cs="Arial"/>
          <w:color w:val="000000" w:themeColor="text1"/>
        </w:rPr>
        <w:t xml:space="preserve"> </w:t>
      </w:r>
      <w:r w:rsidR="005F550B">
        <w:rPr>
          <w:rFonts w:ascii="Arial" w:hAnsi="Arial" w:cs="Arial"/>
          <w:color w:val="000000" w:themeColor="text1"/>
        </w:rPr>
        <w:t>September</w:t>
      </w:r>
      <w:r w:rsidR="003730C8">
        <w:rPr>
          <w:rFonts w:ascii="Arial" w:hAnsi="Arial" w:cs="Arial"/>
          <w:color w:val="000000" w:themeColor="text1"/>
        </w:rPr>
        <w:t xml:space="preserve"> 2022 at </w:t>
      </w:r>
      <w:r w:rsidR="00CD3C46">
        <w:rPr>
          <w:rFonts w:ascii="Arial" w:hAnsi="Arial" w:cs="Arial"/>
          <w:color w:val="000000" w:themeColor="text1"/>
        </w:rPr>
        <w:t>7</w:t>
      </w:r>
      <w:r w:rsidR="005F550B">
        <w:rPr>
          <w:rFonts w:ascii="Arial" w:hAnsi="Arial" w:cs="Arial"/>
          <w:color w:val="000000" w:themeColor="text1"/>
        </w:rPr>
        <w:t xml:space="preserve">pm. at </w:t>
      </w:r>
      <w:r w:rsidRPr="003A0AA1">
        <w:rPr>
          <w:rFonts w:ascii="Arial" w:hAnsi="Arial" w:cs="Arial"/>
          <w:color w:val="000000" w:themeColor="text1"/>
        </w:rPr>
        <w:t>Carlton Methodist C</w:t>
      </w:r>
      <w:r w:rsidR="003730C8">
        <w:rPr>
          <w:rFonts w:ascii="Arial" w:hAnsi="Arial" w:cs="Arial"/>
          <w:color w:val="000000" w:themeColor="text1"/>
        </w:rPr>
        <w:t>hurch</w:t>
      </w:r>
      <w:r w:rsidRPr="003A0AA1">
        <w:rPr>
          <w:rFonts w:ascii="Arial" w:hAnsi="Arial" w:cs="Arial"/>
          <w:color w:val="000000" w:themeColor="text1"/>
        </w:rPr>
        <w:t>.</w:t>
      </w:r>
    </w:p>
    <w:p w14:paraId="39261A34" w14:textId="4F355BE5" w:rsidR="003A0AA1" w:rsidRPr="003A0AA1" w:rsidRDefault="002B3D2D" w:rsidP="003D49DA">
      <w:pPr>
        <w:rPr>
          <w:rFonts w:ascii="Arial" w:hAnsi="Arial" w:cs="Arial"/>
          <w:b/>
          <w:bCs/>
          <w:i/>
          <w:iCs/>
          <w:color w:val="000000" w:themeColor="text1"/>
        </w:rPr>
      </w:pPr>
      <w:r>
        <w:rPr>
          <w:rFonts w:ascii="Arial" w:hAnsi="Arial" w:cs="Arial"/>
          <w:b/>
          <w:bCs/>
          <w:i/>
          <w:iCs/>
          <w:color w:val="000000" w:themeColor="text1"/>
        </w:rPr>
        <w:t>Helen Phillips</w:t>
      </w:r>
    </w:p>
    <w:p w14:paraId="0B558FBD" w14:textId="1F500CBC" w:rsidR="003A0AA1" w:rsidRPr="003A0AA1" w:rsidRDefault="002B3D2D" w:rsidP="003D49DA">
      <w:pPr>
        <w:rPr>
          <w:rFonts w:ascii="Arial" w:hAnsi="Arial" w:cs="Arial"/>
          <w:color w:val="000000" w:themeColor="text1"/>
        </w:rPr>
      </w:pPr>
      <w:r>
        <w:rPr>
          <w:rFonts w:ascii="Arial" w:hAnsi="Arial" w:cs="Arial"/>
          <w:color w:val="000000" w:themeColor="text1"/>
        </w:rPr>
        <w:t>Clerk to Carlton Parish Council</w:t>
      </w:r>
    </w:p>
    <w:p w14:paraId="7E44635C" w14:textId="17D94CB3" w:rsidR="000B15B6" w:rsidRPr="003A0AA1" w:rsidRDefault="00B05DF7" w:rsidP="000B15B6">
      <w:pPr>
        <w:rPr>
          <w:rFonts w:ascii="Arial" w:hAnsi="Arial" w:cs="Arial"/>
          <w:color w:val="000000" w:themeColor="text1"/>
          <w:u w:val="single"/>
        </w:rPr>
      </w:pPr>
      <w:r w:rsidRPr="003A0AA1">
        <w:rPr>
          <w:rFonts w:ascii="Arial" w:hAnsi="Arial" w:cs="Arial"/>
          <w:color w:val="000000" w:themeColor="text1"/>
          <w:u w:val="single"/>
        </w:rPr>
        <w:t xml:space="preserve">Agenda </w:t>
      </w:r>
    </w:p>
    <w:p w14:paraId="1D756955" w14:textId="005933BA" w:rsidR="002B3D2D" w:rsidRPr="00CD3C46" w:rsidRDefault="002B3D2D" w:rsidP="0030693E">
      <w:pPr>
        <w:pStyle w:val="ListParagraph"/>
        <w:numPr>
          <w:ilvl w:val="0"/>
          <w:numId w:val="9"/>
        </w:numPr>
        <w:spacing w:line="240" w:lineRule="auto"/>
        <w:ind w:left="0" w:right="543" w:firstLine="0"/>
        <w:rPr>
          <w:rFonts w:ascii="Arial" w:hAnsi="Arial" w:cs="Arial"/>
          <w:b/>
          <w:bCs/>
        </w:rPr>
      </w:pPr>
      <w:r w:rsidRPr="00CD3C46">
        <w:rPr>
          <w:rFonts w:ascii="Arial" w:hAnsi="Arial" w:cs="Arial"/>
          <w:b/>
          <w:bCs/>
        </w:rPr>
        <w:t>Apologies for Absence</w:t>
      </w:r>
    </w:p>
    <w:p w14:paraId="3C569129" w14:textId="77777777" w:rsidR="002B3D2D" w:rsidRPr="007A0211" w:rsidRDefault="002B3D2D" w:rsidP="0030693E">
      <w:pPr>
        <w:spacing w:line="240" w:lineRule="auto"/>
        <w:ind w:right="543"/>
        <w:rPr>
          <w:rFonts w:ascii="Arial" w:hAnsi="Arial" w:cs="Arial"/>
        </w:rPr>
      </w:pPr>
      <w:r w:rsidRPr="007A0211">
        <w:rPr>
          <w:rFonts w:ascii="Arial" w:hAnsi="Arial" w:cs="Arial"/>
        </w:rPr>
        <w:t>To receive apologies for absence and consider the reasons for absence.</w:t>
      </w:r>
    </w:p>
    <w:p w14:paraId="600B9CF9" w14:textId="0F9892C2" w:rsidR="002B3D2D" w:rsidRPr="005F550B" w:rsidRDefault="002B3D2D" w:rsidP="0030693E">
      <w:pPr>
        <w:pStyle w:val="ListParagraph"/>
        <w:numPr>
          <w:ilvl w:val="0"/>
          <w:numId w:val="9"/>
        </w:numPr>
        <w:spacing w:line="240" w:lineRule="auto"/>
        <w:ind w:left="0" w:right="543" w:firstLine="0"/>
        <w:rPr>
          <w:rFonts w:ascii="Arial" w:hAnsi="Arial" w:cs="Arial"/>
          <w:b/>
          <w:bCs/>
        </w:rPr>
      </w:pPr>
      <w:r w:rsidRPr="005F550B">
        <w:rPr>
          <w:rFonts w:ascii="Arial" w:hAnsi="Arial" w:cs="Arial"/>
          <w:b/>
          <w:bCs/>
        </w:rPr>
        <w:t>Declarations of Interest</w:t>
      </w:r>
    </w:p>
    <w:p w14:paraId="4DDCB306" w14:textId="07FC2486" w:rsidR="002B3D2D" w:rsidRPr="007A0211" w:rsidRDefault="002B3D2D" w:rsidP="0030693E">
      <w:pPr>
        <w:pStyle w:val="BodyText"/>
        <w:spacing w:after="160"/>
        <w:ind w:right="543"/>
        <w:jc w:val="both"/>
        <w:rPr>
          <w:rFonts w:ascii="Arial" w:hAnsi="Arial" w:cs="Arial"/>
          <w:sz w:val="22"/>
          <w:szCs w:val="22"/>
        </w:rPr>
      </w:pPr>
      <w:r w:rsidRPr="007A0211">
        <w:rPr>
          <w:rFonts w:ascii="Arial" w:hAnsi="Arial" w:cs="Arial"/>
          <w:sz w:val="22"/>
          <w:szCs w:val="22"/>
        </w:rPr>
        <w:t>To receive disclosures of personal and prejudicial interests from Councillors on matters to be considered at the meeting.</w:t>
      </w:r>
    </w:p>
    <w:p w14:paraId="0EF464BD" w14:textId="77777777" w:rsidR="005F550B" w:rsidRDefault="005F550B" w:rsidP="0030693E">
      <w:pPr>
        <w:pStyle w:val="BodyText"/>
        <w:numPr>
          <w:ilvl w:val="0"/>
          <w:numId w:val="9"/>
        </w:numPr>
        <w:spacing w:after="160"/>
        <w:ind w:left="0" w:right="543" w:firstLine="0"/>
        <w:rPr>
          <w:rFonts w:ascii="Arial" w:hAnsi="Arial" w:cs="Arial"/>
          <w:b/>
          <w:bCs/>
          <w:sz w:val="22"/>
          <w:szCs w:val="22"/>
        </w:rPr>
      </w:pPr>
      <w:r>
        <w:rPr>
          <w:rFonts w:ascii="Arial" w:hAnsi="Arial" w:cs="Arial"/>
          <w:b/>
          <w:bCs/>
          <w:sz w:val="22"/>
          <w:szCs w:val="22"/>
        </w:rPr>
        <w:t>To Receive the Minutes of the meeting held on 14</w:t>
      </w:r>
      <w:r w:rsidRPr="005F550B">
        <w:rPr>
          <w:rFonts w:ascii="Arial" w:hAnsi="Arial" w:cs="Arial"/>
          <w:b/>
          <w:bCs/>
          <w:sz w:val="22"/>
          <w:szCs w:val="22"/>
          <w:vertAlign w:val="superscript"/>
        </w:rPr>
        <w:t>th</w:t>
      </w:r>
      <w:r>
        <w:rPr>
          <w:rFonts w:ascii="Arial" w:hAnsi="Arial" w:cs="Arial"/>
          <w:b/>
          <w:bCs/>
          <w:sz w:val="22"/>
          <w:szCs w:val="22"/>
        </w:rPr>
        <w:t xml:space="preserve"> July 2022.</w:t>
      </w:r>
    </w:p>
    <w:p w14:paraId="4AC6DE77" w14:textId="6F11E658" w:rsidR="0030693E" w:rsidRDefault="005F550B" w:rsidP="0030693E">
      <w:pPr>
        <w:pStyle w:val="BodyText"/>
        <w:spacing w:after="160"/>
        <w:ind w:right="543"/>
        <w:rPr>
          <w:rFonts w:ascii="Arial" w:hAnsi="Arial" w:cs="Arial"/>
          <w:sz w:val="22"/>
          <w:szCs w:val="22"/>
        </w:rPr>
      </w:pPr>
      <w:r w:rsidRPr="005F550B">
        <w:rPr>
          <w:rFonts w:ascii="Arial" w:hAnsi="Arial" w:cs="Arial"/>
          <w:sz w:val="22"/>
          <w:szCs w:val="22"/>
        </w:rPr>
        <w:t>(for information only)</w:t>
      </w:r>
      <w:r w:rsidR="007F1AF2">
        <w:rPr>
          <w:rFonts w:ascii="Arial" w:hAnsi="Arial" w:cs="Arial"/>
          <w:sz w:val="22"/>
          <w:szCs w:val="22"/>
        </w:rPr>
        <w:t xml:space="preserve"> (pages 2- 4)</w:t>
      </w:r>
    </w:p>
    <w:p w14:paraId="2F8F4A50" w14:textId="191621DB" w:rsidR="0030693E" w:rsidRDefault="0030693E" w:rsidP="0030693E">
      <w:pPr>
        <w:pStyle w:val="BodyText"/>
        <w:numPr>
          <w:ilvl w:val="0"/>
          <w:numId w:val="9"/>
        </w:numPr>
        <w:spacing w:after="160"/>
        <w:ind w:left="0" w:right="543" w:firstLine="0"/>
        <w:rPr>
          <w:rFonts w:ascii="Arial" w:hAnsi="Arial" w:cs="Arial"/>
          <w:b/>
          <w:bCs/>
          <w:sz w:val="22"/>
          <w:szCs w:val="22"/>
        </w:rPr>
      </w:pPr>
      <w:r>
        <w:rPr>
          <w:rFonts w:ascii="Arial" w:hAnsi="Arial" w:cs="Arial"/>
          <w:b/>
          <w:bCs/>
          <w:sz w:val="22"/>
          <w:szCs w:val="22"/>
        </w:rPr>
        <w:t>To consider annual</w:t>
      </w:r>
      <w:r w:rsidRPr="0030693E">
        <w:rPr>
          <w:rFonts w:ascii="Arial" w:hAnsi="Arial" w:cs="Arial"/>
          <w:b/>
          <w:bCs/>
          <w:sz w:val="22"/>
          <w:szCs w:val="22"/>
        </w:rPr>
        <w:t xml:space="preserve"> review</w:t>
      </w:r>
      <w:r>
        <w:rPr>
          <w:rFonts w:ascii="Arial" w:hAnsi="Arial" w:cs="Arial"/>
          <w:b/>
          <w:bCs/>
          <w:sz w:val="22"/>
          <w:szCs w:val="22"/>
        </w:rPr>
        <w:t xml:space="preserve"> of policies:</w:t>
      </w:r>
    </w:p>
    <w:p w14:paraId="6A45FCEB" w14:textId="011D8E8D" w:rsidR="0030693E" w:rsidRDefault="0030693E" w:rsidP="0030693E">
      <w:pPr>
        <w:pStyle w:val="BodyText"/>
        <w:numPr>
          <w:ilvl w:val="1"/>
          <w:numId w:val="9"/>
        </w:numPr>
        <w:spacing w:after="160"/>
        <w:ind w:right="543"/>
        <w:rPr>
          <w:rFonts w:ascii="Arial" w:hAnsi="Arial" w:cs="Arial"/>
          <w:b/>
          <w:bCs/>
          <w:sz w:val="22"/>
          <w:szCs w:val="22"/>
        </w:rPr>
      </w:pPr>
      <w:r>
        <w:rPr>
          <w:rFonts w:ascii="Arial" w:hAnsi="Arial" w:cs="Arial"/>
          <w:b/>
          <w:bCs/>
          <w:sz w:val="22"/>
          <w:szCs w:val="22"/>
        </w:rPr>
        <w:t>Equal Opportunities</w:t>
      </w:r>
      <w:r w:rsidR="00266ABF">
        <w:rPr>
          <w:rFonts w:ascii="Arial" w:hAnsi="Arial" w:cs="Arial"/>
          <w:b/>
          <w:bCs/>
          <w:sz w:val="22"/>
          <w:szCs w:val="22"/>
        </w:rPr>
        <w:t xml:space="preserve"> Policy (staffing) </w:t>
      </w:r>
    </w:p>
    <w:p w14:paraId="0D19A7BA" w14:textId="06187E46" w:rsidR="00266ABF" w:rsidRDefault="00266ABF" w:rsidP="0030693E">
      <w:pPr>
        <w:pStyle w:val="BodyText"/>
        <w:numPr>
          <w:ilvl w:val="1"/>
          <w:numId w:val="9"/>
        </w:numPr>
        <w:spacing w:after="160"/>
        <w:ind w:right="543"/>
        <w:rPr>
          <w:rFonts w:ascii="Arial" w:hAnsi="Arial" w:cs="Arial"/>
          <w:b/>
          <w:bCs/>
          <w:sz w:val="22"/>
          <w:szCs w:val="22"/>
        </w:rPr>
      </w:pPr>
      <w:r>
        <w:rPr>
          <w:rFonts w:ascii="Arial" w:hAnsi="Arial" w:cs="Arial"/>
          <w:b/>
          <w:bCs/>
          <w:sz w:val="22"/>
          <w:szCs w:val="22"/>
        </w:rPr>
        <w:t>Sickness and Absence Policy</w:t>
      </w:r>
    </w:p>
    <w:p w14:paraId="4652D90E" w14:textId="77777777" w:rsidR="00B0588E" w:rsidRDefault="00B0588E" w:rsidP="00B0588E">
      <w:pPr>
        <w:pStyle w:val="BodyText"/>
        <w:numPr>
          <w:ilvl w:val="1"/>
          <w:numId w:val="9"/>
        </w:numPr>
        <w:spacing w:after="160"/>
        <w:ind w:right="543"/>
        <w:rPr>
          <w:rFonts w:ascii="Arial" w:hAnsi="Arial" w:cs="Arial"/>
          <w:b/>
          <w:bCs/>
          <w:sz w:val="22"/>
          <w:szCs w:val="22"/>
        </w:rPr>
      </w:pPr>
      <w:r>
        <w:rPr>
          <w:rFonts w:ascii="Arial" w:hAnsi="Arial" w:cs="Arial"/>
          <w:b/>
          <w:bCs/>
          <w:sz w:val="22"/>
          <w:szCs w:val="22"/>
        </w:rPr>
        <w:t>Health and Safety Policy</w:t>
      </w:r>
    </w:p>
    <w:p w14:paraId="0D01424E" w14:textId="34044BF2" w:rsidR="001340B7" w:rsidRPr="003A0AA1" w:rsidRDefault="009C7DD8" w:rsidP="0030693E">
      <w:pPr>
        <w:pStyle w:val="BodyText"/>
        <w:numPr>
          <w:ilvl w:val="0"/>
          <w:numId w:val="9"/>
        </w:numPr>
        <w:spacing w:after="160"/>
        <w:ind w:left="0" w:firstLine="0"/>
        <w:jc w:val="both"/>
        <w:rPr>
          <w:rFonts w:ascii="Arial" w:hAnsi="Arial" w:cs="Arial"/>
          <w:b/>
          <w:sz w:val="22"/>
          <w:szCs w:val="22"/>
        </w:rPr>
      </w:pPr>
      <w:r w:rsidRPr="003A0AA1">
        <w:rPr>
          <w:rFonts w:ascii="Arial" w:hAnsi="Arial" w:cs="Arial"/>
          <w:b/>
          <w:bCs/>
          <w:sz w:val="22"/>
          <w:szCs w:val="22"/>
        </w:rPr>
        <w:t>To consider excluding the press and Public Bodies (Admission to Meetings) Act 1960</w:t>
      </w:r>
      <w:r w:rsidR="0030693E">
        <w:rPr>
          <w:rFonts w:ascii="Arial" w:hAnsi="Arial" w:cs="Arial"/>
          <w:b/>
          <w:bCs/>
          <w:sz w:val="22"/>
          <w:szCs w:val="22"/>
        </w:rPr>
        <w:t xml:space="preserve"> for the following items.</w:t>
      </w:r>
    </w:p>
    <w:p w14:paraId="63EC09D4" w14:textId="77777777" w:rsidR="001340B7" w:rsidRPr="003A0AA1" w:rsidRDefault="001340B7" w:rsidP="0030693E">
      <w:pPr>
        <w:pStyle w:val="BodyText"/>
        <w:spacing w:after="160"/>
        <w:jc w:val="both"/>
        <w:rPr>
          <w:rFonts w:ascii="Arial" w:hAnsi="Arial" w:cs="Arial"/>
          <w:b/>
          <w:sz w:val="22"/>
          <w:szCs w:val="22"/>
        </w:rPr>
      </w:pPr>
    </w:p>
    <w:p w14:paraId="056033F0" w14:textId="63E0E93B" w:rsidR="001340B7" w:rsidRPr="0030693E" w:rsidRDefault="00B26980" w:rsidP="000E387B">
      <w:pPr>
        <w:pStyle w:val="BodyText"/>
        <w:numPr>
          <w:ilvl w:val="0"/>
          <w:numId w:val="9"/>
        </w:numPr>
        <w:spacing w:after="160"/>
        <w:ind w:left="0" w:firstLine="0"/>
        <w:jc w:val="both"/>
        <w:rPr>
          <w:rFonts w:ascii="Arial" w:hAnsi="Arial" w:cs="Arial"/>
          <w:sz w:val="22"/>
          <w:szCs w:val="22"/>
        </w:rPr>
      </w:pPr>
      <w:r w:rsidRPr="0030693E">
        <w:rPr>
          <w:rFonts w:ascii="Arial" w:hAnsi="Arial" w:cs="Arial"/>
          <w:b/>
          <w:sz w:val="22"/>
          <w:szCs w:val="22"/>
        </w:rPr>
        <w:t xml:space="preserve">To consider the </w:t>
      </w:r>
      <w:r w:rsidR="005F550B" w:rsidRPr="0030693E">
        <w:rPr>
          <w:rFonts w:ascii="Arial" w:hAnsi="Arial" w:cs="Arial"/>
          <w:b/>
          <w:sz w:val="22"/>
          <w:szCs w:val="22"/>
        </w:rPr>
        <w:t xml:space="preserve">Contract </w:t>
      </w:r>
      <w:r w:rsidR="001340B7" w:rsidRPr="0030693E">
        <w:rPr>
          <w:rFonts w:ascii="Arial" w:hAnsi="Arial" w:cs="Arial"/>
          <w:b/>
          <w:sz w:val="22"/>
          <w:szCs w:val="22"/>
        </w:rPr>
        <w:t xml:space="preserve">Review </w:t>
      </w:r>
      <w:r w:rsidRPr="0030693E">
        <w:rPr>
          <w:rFonts w:ascii="Arial" w:hAnsi="Arial" w:cs="Arial"/>
          <w:b/>
          <w:sz w:val="22"/>
          <w:szCs w:val="22"/>
        </w:rPr>
        <w:t xml:space="preserve">document </w:t>
      </w:r>
      <w:r w:rsidR="001340B7" w:rsidRPr="0030693E">
        <w:rPr>
          <w:rFonts w:ascii="Arial" w:hAnsi="Arial" w:cs="Arial"/>
          <w:b/>
          <w:sz w:val="22"/>
          <w:szCs w:val="22"/>
        </w:rPr>
        <w:t>of the Clerk/RFO</w:t>
      </w:r>
      <w:r w:rsidR="00AA4FAC" w:rsidRPr="0030693E">
        <w:rPr>
          <w:rFonts w:ascii="Arial" w:hAnsi="Arial" w:cs="Arial"/>
          <w:sz w:val="22"/>
          <w:szCs w:val="22"/>
        </w:rPr>
        <w:tab/>
      </w:r>
    </w:p>
    <w:p w14:paraId="2E176506" w14:textId="77777777" w:rsidR="00F430C5" w:rsidRPr="003A0AA1" w:rsidRDefault="00F430C5" w:rsidP="0030693E">
      <w:pPr>
        <w:pStyle w:val="BodyText"/>
        <w:spacing w:after="160"/>
        <w:jc w:val="both"/>
        <w:rPr>
          <w:rFonts w:ascii="Arial" w:hAnsi="Arial" w:cs="Arial"/>
          <w:sz w:val="22"/>
          <w:szCs w:val="22"/>
        </w:rPr>
      </w:pPr>
    </w:p>
    <w:p w14:paraId="50D678CA" w14:textId="791A5BFD" w:rsidR="00952E24" w:rsidRDefault="00952E24" w:rsidP="0030693E">
      <w:pPr>
        <w:pStyle w:val="BodyText"/>
        <w:numPr>
          <w:ilvl w:val="0"/>
          <w:numId w:val="9"/>
        </w:numPr>
        <w:spacing w:after="160"/>
        <w:ind w:left="0" w:firstLine="0"/>
        <w:jc w:val="both"/>
        <w:rPr>
          <w:rFonts w:ascii="Arial" w:hAnsi="Arial" w:cs="Arial"/>
          <w:b/>
          <w:sz w:val="22"/>
          <w:szCs w:val="22"/>
        </w:rPr>
      </w:pPr>
      <w:r w:rsidRPr="003A0AA1">
        <w:rPr>
          <w:rFonts w:ascii="Arial" w:hAnsi="Arial" w:cs="Arial"/>
          <w:b/>
          <w:sz w:val="22"/>
          <w:szCs w:val="22"/>
        </w:rPr>
        <w:t xml:space="preserve">To </w:t>
      </w:r>
      <w:r w:rsidR="00B26980">
        <w:rPr>
          <w:rFonts w:ascii="Arial" w:hAnsi="Arial" w:cs="Arial"/>
          <w:b/>
          <w:sz w:val="22"/>
          <w:szCs w:val="22"/>
        </w:rPr>
        <w:t xml:space="preserve">receive an update from the </w:t>
      </w:r>
      <w:r w:rsidRPr="003A0AA1">
        <w:rPr>
          <w:rFonts w:ascii="Arial" w:hAnsi="Arial" w:cs="Arial"/>
          <w:b/>
          <w:sz w:val="22"/>
          <w:szCs w:val="22"/>
        </w:rPr>
        <w:t>Line Manage</w:t>
      </w:r>
      <w:r w:rsidR="0051735C">
        <w:rPr>
          <w:rFonts w:ascii="Arial" w:hAnsi="Arial" w:cs="Arial"/>
          <w:b/>
          <w:sz w:val="22"/>
          <w:szCs w:val="22"/>
        </w:rPr>
        <w:t>r of</w:t>
      </w:r>
      <w:r w:rsidRPr="003A0AA1">
        <w:rPr>
          <w:rFonts w:ascii="Arial" w:hAnsi="Arial" w:cs="Arial"/>
          <w:b/>
          <w:sz w:val="22"/>
          <w:szCs w:val="22"/>
        </w:rPr>
        <w:t xml:space="preserve"> the Clerk/RFO</w:t>
      </w:r>
    </w:p>
    <w:p w14:paraId="034801CF" w14:textId="77777777" w:rsidR="0030693E" w:rsidRDefault="0030693E" w:rsidP="0030693E">
      <w:pPr>
        <w:pStyle w:val="BodyText"/>
        <w:spacing w:after="160"/>
        <w:jc w:val="both"/>
        <w:rPr>
          <w:rFonts w:ascii="Arial" w:hAnsi="Arial" w:cs="Arial"/>
          <w:b/>
          <w:sz w:val="22"/>
          <w:szCs w:val="22"/>
        </w:rPr>
      </w:pPr>
    </w:p>
    <w:p w14:paraId="697EE7BF" w14:textId="212EBF71" w:rsidR="00993735" w:rsidRPr="003A0AA1" w:rsidRDefault="00993735" w:rsidP="0030693E">
      <w:pPr>
        <w:pStyle w:val="BodyText"/>
        <w:numPr>
          <w:ilvl w:val="0"/>
          <w:numId w:val="9"/>
        </w:numPr>
        <w:spacing w:after="160"/>
        <w:ind w:left="0" w:firstLine="0"/>
        <w:jc w:val="both"/>
        <w:rPr>
          <w:rFonts w:ascii="Arial" w:hAnsi="Arial" w:cs="Arial"/>
          <w:b/>
          <w:bCs/>
          <w:sz w:val="22"/>
          <w:szCs w:val="22"/>
        </w:rPr>
      </w:pPr>
      <w:r w:rsidRPr="003A0AA1">
        <w:rPr>
          <w:rFonts w:ascii="Arial" w:hAnsi="Arial" w:cs="Arial"/>
          <w:b/>
          <w:bCs/>
          <w:sz w:val="22"/>
          <w:szCs w:val="22"/>
        </w:rPr>
        <w:t>Date &amp; Time of Next Meeting</w:t>
      </w:r>
    </w:p>
    <w:p w14:paraId="3C0A5CEF" w14:textId="65F26F58" w:rsidR="007F1AF2" w:rsidRDefault="007F1AF2" w:rsidP="00852CD5">
      <w:pPr>
        <w:pStyle w:val="BodyText"/>
        <w:jc w:val="both"/>
        <w:rPr>
          <w:rFonts w:ascii="Arial" w:hAnsi="Arial" w:cs="Arial"/>
          <w:b/>
          <w:bCs/>
          <w:sz w:val="22"/>
          <w:szCs w:val="22"/>
        </w:rPr>
      </w:pPr>
    </w:p>
    <w:p w14:paraId="20A65EAF" w14:textId="77777777" w:rsidR="00266ABF" w:rsidRDefault="00266ABF" w:rsidP="00852CD5">
      <w:pPr>
        <w:pStyle w:val="BodyText"/>
        <w:jc w:val="both"/>
        <w:rPr>
          <w:rFonts w:ascii="Arial" w:hAnsi="Arial" w:cs="Arial"/>
          <w:b/>
          <w:bCs/>
          <w:sz w:val="22"/>
          <w:szCs w:val="22"/>
        </w:rPr>
      </w:pPr>
    </w:p>
    <w:p w14:paraId="1FCB6FB6" w14:textId="77777777" w:rsidR="007F1AF2" w:rsidRDefault="007F1AF2" w:rsidP="00852CD5">
      <w:pPr>
        <w:pStyle w:val="BodyText"/>
        <w:jc w:val="both"/>
        <w:rPr>
          <w:rFonts w:ascii="Arial" w:hAnsi="Arial" w:cs="Arial"/>
          <w:b/>
          <w:bCs/>
          <w:sz w:val="22"/>
          <w:szCs w:val="22"/>
        </w:rPr>
      </w:pPr>
    </w:p>
    <w:p w14:paraId="64D580A4" w14:textId="77777777" w:rsidR="007F1AF2" w:rsidRDefault="007F1AF2" w:rsidP="00852CD5">
      <w:pPr>
        <w:pStyle w:val="BodyText"/>
        <w:jc w:val="both"/>
        <w:rPr>
          <w:rFonts w:ascii="Arial" w:hAnsi="Arial" w:cs="Arial"/>
          <w:b/>
          <w:bCs/>
          <w:sz w:val="22"/>
          <w:szCs w:val="22"/>
        </w:rPr>
      </w:pPr>
    </w:p>
    <w:p w14:paraId="54690C7C" w14:textId="77777777" w:rsidR="007F1AF2" w:rsidRDefault="007F1AF2" w:rsidP="00852CD5">
      <w:pPr>
        <w:pStyle w:val="BodyText"/>
        <w:jc w:val="both"/>
        <w:rPr>
          <w:rFonts w:ascii="Arial" w:hAnsi="Arial" w:cs="Arial"/>
          <w:b/>
          <w:bCs/>
          <w:sz w:val="22"/>
          <w:szCs w:val="22"/>
        </w:rPr>
      </w:pPr>
    </w:p>
    <w:p w14:paraId="6B6913EC" w14:textId="77777777" w:rsidR="007F1AF2" w:rsidRDefault="007F1AF2" w:rsidP="00852CD5">
      <w:pPr>
        <w:pStyle w:val="BodyText"/>
        <w:jc w:val="both"/>
        <w:rPr>
          <w:rFonts w:ascii="Arial" w:hAnsi="Arial" w:cs="Arial"/>
          <w:b/>
          <w:bCs/>
          <w:sz w:val="22"/>
          <w:szCs w:val="22"/>
        </w:rPr>
      </w:pPr>
    </w:p>
    <w:p w14:paraId="3E9342E2" w14:textId="77777777" w:rsidR="007F1AF2" w:rsidRDefault="007F1AF2" w:rsidP="00852CD5">
      <w:pPr>
        <w:pStyle w:val="BodyText"/>
        <w:jc w:val="both"/>
        <w:rPr>
          <w:rFonts w:ascii="Arial" w:hAnsi="Arial" w:cs="Arial"/>
          <w:b/>
          <w:bCs/>
          <w:sz w:val="22"/>
          <w:szCs w:val="22"/>
        </w:rPr>
      </w:pPr>
    </w:p>
    <w:p w14:paraId="025014DB" w14:textId="77777777" w:rsidR="007F1AF2" w:rsidRDefault="007F1AF2" w:rsidP="00852CD5">
      <w:pPr>
        <w:pStyle w:val="BodyText"/>
        <w:jc w:val="both"/>
        <w:rPr>
          <w:rFonts w:ascii="Arial" w:hAnsi="Arial" w:cs="Arial"/>
          <w:b/>
          <w:bCs/>
          <w:sz w:val="22"/>
          <w:szCs w:val="22"/>
        </w:rPr>
      </w:pPr>
    </w:p>
    <w:p w14:paraId="1732D8DF" w14:textId="77777777" w:rsidR="007F1AF2" w:rsidRDefault="007F1AF2" w:rsidP="00852CD5">
      <w:pPr>
        <w:pStyle w:val="BodyText"/>
        <w:jc w:val="both"/>
        <w:rPr>
          <w:rFonts w:ascii="Arial" w:hAnsi="Arial" w:cs="Arial"/>
          <w:b/>
          <w:bCs/>
          <w:sz w:val="22"/>
          <w:szCs w:val="22"/>
        </w:rPr>
      </w:pPr>
    </w:p>
    <w:p w14:paraId="448D6A4C" w14:textId="14B6967E" w:rsidR="00DF5F56" w:rsidRDefault="00DF5F56" w:rsidP="00852CD5">
      <w:pPr>
        <w:pStyle w:val="BodyText"/>
        <w:jc w:val="both"/>
        <w:rPr>
          <w:rFonts w:ascii="Arial" w:hAnsi="Arial" w:cs="Arial"/>
          <w:b/>
          <w:bCs/>
          <w:sz w:val="22"/>
          <w:szCs w:val="22"/>
        </w:rPr>
      </w:pPr>
      <w:r w:rsidRPr="003A0AA1">
        <w:rPr>
          <w:rFonts w:ascii="Arial" w:hAnsi="Arial" w:cs="Arial"/>
          <w:b/>
          <w:bCs/>
          <w:sz w:val="22"/>
          <w:szCs w:val="22"/>
        </w:rPr>
        <w:tab/>
      </w:r>
    </w:p>
    <w:p w14:paraId="781334CA" w14:textId="1E8DFE05" w:rsidR="007F1AF2" w:rsidRDefault="007F1AF2" w:rsidP="00852CD5">
      <w:pPr>
        <w:pStyle w:val="BodyText"/>
        <w:jc w:val="both"/>
        <w:rPr>
          <w:rFonts w:ascii="Arial" w:hAnsi="Arial" w:cs="Arial"/>
          <w:sz w:val="22"/>
          <w:szCs w:val="22"/>
          <w:u w:val="single"/>
        </w:rPr>
      </w:pPr>
      <w:r w:rsidRPr="007F1AF2">
        <w:rPr>
          <w:rFonts w:ascii="Arial" w:hAnsi="Arial" w:cs="Arial"/>
          <w:sz w:val="22"/>
          <w:szCs w:val="22"/>
          <w:u w:val="single"/>
        </w:rPr>
        <w:t>Item 13</w:t>
      </w:r>
    </w:p>
    <w:p w14:paraId="4856D40B" w14:textId="461175C0" w:rsidR="007F1AF2" w:rsidRDefault="007F1AF2" w:rsidP="00852CD5">
      <w:pPr>
        <w:pStyle w:val="BodyText"/>
        <w:jc w:val="both"/>
        <w:rPr>
          <w:rFonts w:ascii="Arial" w:hAnsi="Arial" w:cs="Arial"/>
          <w:sz w:val="22"/>
          <w:szCs w:val="22"/>
          <w:u w:val="single"/>
        </w:rPr>
      </w:pPr>
    </w:p>
    <w:p w14:paraId="24584A92" w14:textId="77777777" w:rsidR="007F1AF2" w:rsidRPr="00A75603" w:rsidRDefault="007F1AF2" w:rsidP="007F1AF2">
      <w:pPr>
        <w:rPr>
          <w:rFonts w:ascii="Arial" w:hAnsi="Arial" w:cs="Arial"/>
          <w:b/>
          <w:bCs/>
          <w:color w:val="000000" w:themeColor="text1"/>
          <w:u w:val="single"/>
        </w:rPr>
      </w:pPr>
      <w:r w:rsidRPr="00A75603">
        <w:rPr>
          <w:rFonts w:ascii="Arial" w:hAnsi="Arial" w:cs="Arial"/>
          <w:b/>
          <w:bCs/>
          <w:color w:val="000000" w:themeColor="text1"/>
          <w:u w:val="single"/>
        </w:rPr>
        <w:lastRenderedPageBreak/>
        <w:t>Minutes of the Staffing and Recruitment Committee meeting held on the 14</w:t>
      </w:r>
      <w:r w:rsidRPr="00A75603">
        <w:rPr>
          <w:rFonts w:ascii="Arial" w:hAnsi="Arial" w:cs="Arial"/>
          <w:b/>
          <w:bCs/>
          <w:color w:val="000000" w:themeColor="text1"/>
          <w:u w:val="single"/>
          <w:vertAlign w:val="superscript"/>
        </w:rPr>
        <w:t>th</w:t>
      </w:r>
      <w:r w:rsidRPr="00A75603">
        <w:rPr>
          <w:rFonts w:ascii="Arial" w:hAnsi="Arial" w:cs="Arial"/>
          <w:b/>
          <w:bCs/>
          <w:color w:val="000000" w:themeColor="text1"/>
          <w:u w:val="single"/>
        </w:rPr>
        <w:t xml:space="preserve"> July 2022 at 7.00pm at the Methodist Church.</w:t>
      </w:r>
    </w:p>
    <w:p w14:paraId="6A3188F2" w14:textId="77777777" w:rsidR="007F1AF2" w:rsidRPr="00CF7433" w:rsidRDefault="007F1AF2" w:rsidP="007F1AF2">
      <w:pPr>
        <w:rPr>
          <w:rFonts w:ascii="Arial" w:hAnsi="Arial" w:cs="Arial"/>
          <w:color w:val="000000" w:themeColor="text1"/>
        </w:rPr>
      </w:pPr>
      <w:r>
        <w:rPr>
          <w:rFonts w:ascii="Arial" w:hAnsi="Arial" w:cs="Arial"/>
          <w:color w:val="000000" w:themeColor="text1"/>
        </w:rPr>
        <w:t>Present: Councillors Bell, Deller, and Quinn</w:t>
      </w:r>
    </w:p>
    <w:p w14:paraId="095F97D1" w14:textId="77777777" w:rsidR="007F1AF2" w:rsidRPr="003A0AA1" w:rsidRDefault="007F1AF2" w:rsidP="007F1AF2">
      <w:pPr>
        <w:pStyle w:val="BodyText"/>
        <w:rPr>
          <w:rFonts w:ascii="Arial" w:hAnsi="Arial" w:cs="Arial"/>
          <w:b/>
          <w:sz w:val="22"/>
          <w:szCs w:val="22"/>
        </w:rPr>
      </w:pPr>
    </w:p>
    <w:p w14:paraId="334FCF9E" w14:textId="77777777" w:rsidR="007F1AF2" w:rsidRDefault="007F1AF2" w:rsidP="007F1AF2">
      <w:pPr>
        <w:pStyle w:val="BodyText"/>
        <w:numPr>
          <w:ilvl w:val="0"/>
          <w:numId w:val="6"/>
        </w:numPr>
        <w:ind w:left="567" w:hanging="567"/>
        <w:rPr>
          <w:rFonts w:ascii="Arial" w:hAnsi="Arial" w:cs="Arial"/>
          <w:b/>
          <w:sz w:val="22"/>
          <w:szCs w:val="22"/>
        </w:rPr>
      </w:pPr>
      <w:r>
        <w:rPr>
          <w:rFonts w:ascii="Arial" w:hAnsi="Arial" w:cs="Arial"/>
          <w:b/>
          <w:sz w:val="22"/>
          <w:szCs w:val="22"/>
        </w:rPr>
        <w:t>Election of Chair</w:t>
      </w:r>
    </w:p>
    <w:p w14:paraId="17DCBE10" w14:textId="77777777" w:rsidR="007F1AF2" w:rsidRDefault="007F1AF2" w:rsidP="007F1AF2">
      <w:pPr>
        <w:pStyle w:val="BodyText"/>
        <w:rPr>
          <w:rFonts w:ascii="Arial" w:hAnsi="Arial" w:cs="Arial"/>
          <w:b/>
          <w:sz w:val="22"/>
          <w:szCs w:val="22"/>
        </w:rPr>
      </w:pPr>
    </w:p>
    <w:p w14:paraId="0A74213D" w14:textId="77777777" w:rsidR="007F1AF2" w:rsidRPr="008E6FA1" w:rsidRDefault="007F1AF2" w:rsidP="007F1AF2">
      <w:pPr>
        <w:pStyle w:val="BodyText"/>
        <w:ind w:left="567"/>
        <w:jc w:val="both"/>
        <w:rPr>
          <w:rFonts w:ascii="Arial" w:hAnsi="Arial" w:cs="Arial"/>
          <w:bCs/>
          <w:sz w:val="22"/>
          <w:szCs w:val="22"/>
        </w:rPr>
      </w:pPr>
      <w:r w:rsidRPr="008E6FA1">
        <w:rPr>
          <w:rFonts w:ascii="Arial" w:hAnsi="Arial" w:cs="Arial"/>
          <w:bCs/>
          <w:sz w:val="22"/>
          <w:szCs w:val="22"/>
        </w:rPr>
        <w:t>C</w:t>
      </w:r>
      <w:r>
        <w:rPr>
          <w:rFonts w:ascii="Arial" w:hAnsi="Arial" w:cs="Arial"/>
          <w:bCs/>
          <w:sz w:val="22"/>
          <w:szCs w:val="22"/>
        </w:rPr>
        <w:t>ouncillor</w:t>
      </w:r>
      <w:r w:rsidRPr="008E6FA1">
        <w:rPr>
          <w:rFonts w:ascii="Arial" w:hAnsi="Arial" w:cs="Arial"/>
          <w:bCs/>
          <w:sz w:val="22"/>
          <w:szCs w:val="22"/>
        </w:rPr>
        <w:t xml:space="preserve"> Bell </w:t>
      </w:r>
      <w:r>
        <w:rPr>
          <w:rFonts w:ascii="Arial" w:hAnsi="Arial" w:cs="Arial"/>
          <w:bCs/>
          <w:sz w:val="22"/>
          <w:szCs w:val="22"/>
        </w:rPr>
        <w:t xml:space="preserve">was elected </w:t>
      </w:r>
      <w:r w:rsidRPr="008E6FA1">
        <w:rPr>
          <w:rFonts w:ascii="Arial" w:hAnsi="Arial" w:cs="Arial"/>
          <w:bCs/>
          <w:sz w:val="22"/>
          <w:szCs w:val="22"/>
        </w:rPr>
        <w:t>as Chair</w:t>
      </w:r>
      <w:r>
        <w:rPr>
          <w:rFonts w:ascii="Arial" w:hAnsi="Arial" w:cs="Arial"/>
          <w:bCs/>
          <w:sz w:val="22"/>
          <w:szCs w:val="22"/>
        </w:rPr>
        <w:t xml:space="preserve"> of the Staffing and Recruitment Committee for the year 2022-23</w:t>
      </w:r>
    </w:p>
    <w:p w14:paraId="242BE832" w14:textId="77777777" w:rsidR="007F1AF2" w:rsidRDefault="007F1AF2" w:rsidP="007F1AF2">
      <w:pPr>
        <w:pStyle w:val="BodyText"/>
        <w:jc w:val="both"/>
        <w:rPr>
          <w:rFonts w:ascii="Arial" w:hAnsi="Arial" w:cs="Arial"/>
          <w:b/>
          <w:sz w:val="22"/>
          <w:szCs w:val="22"/>
        </w:rPr>
      </w:pPr>
    </w:p>
    <w:p w14:paraId="43778122" w14:textId="77777777" w:rsidR="007F1AF2" w:rsidRPr="007F4151" w:rsidRDefault="007F1AF2" w:rsidP="007F1AF2">
      <w:pPr>
        <w:pStyle w:val="BodyText"/>
        <w:ind w:left="567"/>
        <w:contextualSpacing/>
        <w:jc w:val="both"/>
        <w:rPr>
          <w:rFonts w:ascii="Arial" w:hAnsi="Arial" w:cs="Arial"/>
          <w:b/>
          <w:bCs/>
          <w:sz w:val="22"/>
          <w:szCs w:val="22"/>
        </w:rPr>
      </w:pPr>
      <w:r w:rsidRPr="007F4151">
        <w:rPr>
          <w:rFonts w:ascii="Arial" w:hAnsi="Arial" w:cs="Arial"/>
          <w:b/>
          <w:bCs/>
          <w:sz w:val="22"/>
          <w:szCs w:val="22"/>
        </w:rPr>
        <w:t xml:space="preserve">Resolved: That </w:t>
      </w:r>
      <w:r>
        <w:rPr>
          <w:rFonts w:ascii="Arial" w:hAnsi="Arial" w:cs="Arial"/>
          <w:b/>
          <w:bCs/>
          <w:sz w:val="22"/>
          <w:szCs w:val="22"/>
        </w:rPr>
        <w:t>Councillor Bell be appointed Chair of the Staffing and Recruitment Committee for the year 2022-23</w:t>
      </w:r>
    </w:p>
    <w:p w14:paraId="5AA1CD51" w14:textId="77777777" w:rsidR="007F1AF2" w:rsidRDefault="007F1AF2" w:rsidP="007F1AF2">
      <w:pPr>
        <w:pStyle w:val="BodyText"/>
        <w:rPr>
          <w:rFonts w:ascii="Arial" w:hAnsi="Arial" w:cs="Arial"/>
          <w:b/>
          <w:sz w:val="22"/>
          <w:szCs w:val="22"/>
        </w:rPr>
      </w:pPr>
    </w:p>
    <w:p w14:paraId="0C4E7FB6" w14:textId="77777777" w:rsidR="007F1AF2" w:rsidRPr="00F150C4" w:rsidRDefault="007F1AF2" w:rsidP="007F1AF2">
      <w:pPr>
        <w:pStyle w:val="BodyText"/>
        <w:numPr>
          <w:ilvl w:val="0"/>
          <w:numId w:val="6"/>
        </w:numPr>
        <w:ind w:left="567" w:hanging="567"/>
        <w:rPr>
          <w:rFonts w:ascii="Arial" w:hAnsi="Arial" w:cs="Arial"/>
          <w:b/>
          <w:sz w:val="22"/>
          <w:szCs w:val="22"/>
        </w:rPr>
      </w:pPr>
      <w:r w:rsidRPr="003A0AA1">
        <w:rPr>
          <w:rFonts w:ascii="Arial" w:hAnsi="Arial" w:cs="Arial"/>
          <w:b/>
          <w:sz w:val="22"/>
          <w:szCs w:val="22"/>
        </w:rPr>
        <w:t>Apologies and reasons for absence</w:t>
      </w:r>
    </w:p>
    <w:p w14:paraId="3A861015" w14:textId="77777777" w:rsidR="007F1AF2" w:rsidRDefault="007F1AF2" w:rsidP="007F1AF2">
      <w:pPr>
        <w:pStyle w:val="BodyText"/>
        <w:jc w:val="both"/>
        <w:rPr>
          <w:rFonts w:ascii="Arial" w:hAnsi="Arial" w:cs="Arial"/>
          <w:sz w:val="22"/>
          <w:szCs w:val="22"/>
        </w:rPr>
      </w:pPr>
    </w:p>
    <w:p w14:paraId="4423BA7D" w14:textId="77777777" w:rsidR="007F1AF2" w:rsidRDefault="007F1AF2" w:rsidP="007F1AF2">
      <w:pPr>
        <w:pStyle w:val="BodyText"/>
        <w:ind w:left="567"/>
        <w:jc w:val="both"/>
        <w:rPr>
          <w:rFonts w:ascii="Arial" w:hAnsi="Arial" w:cs="Arial"/>
          <w:b/>
          <w:sz w:val="22"/>
          <w:szCs w:val="22"/>
        </w:rPr>
      </w:pPr>
      <w:r>
        <w:rPr>
          <w:rFonts w:ascii="Arial" w:hAnsi="Arial" w:cs="Arial"/>
          <w:b/>
          <w:sz w:val="22"/>
          <w:szCs w:val="22"/>
        </w:rPr>
        <w:t>Resolved: That</w:t>
      </w:r>
      <w:r w:rsidRPr="00C65FBB">
        <w:rPr>
          <w:rFonts w:ascii="Arial" w:hAnsi="Arial" w:cs="Arial"/>
          <w:bCs/>
          <w:sz w:val="22"/>
          <w:szCs w:val="22"/>
        </w:rPr>
        <w:t xml:space="preserve"> </w:t>
      </w:r>
      <w:r>
        <w:rPr>
          <w:rFonts w:ascii="Arial" w:hAnsi="Arial" w:cs="Arial"/>
          <w:b/>
          <w:bCs/>
          <w:sz w:val="22"/>
          <w:szCs w:val="22"/>
        </w:rPr>
        <w:t>the</w:t>
      </w:r>
      <w:r w:rsidRPr="00A44294">
        <w:rPr>
          <w:rFonts w:ascii="Arial" w:hAnsi="Arial" w:cs="Arial"/>
          <w:b/>
          <w:bCs/>
          <w:sz w:val="22"/>
          <w:szCs w:val="22"/>
        </w:rPr>
        <w:t xml:space="preserve"> </w:t>
      </w:r>
      <w:r>
        <w:rPr>
          <w:rFonts w:ascii="Arial" w:hAnsi="Arial" w:cs="Arial"/>
          <w:b/>
          <w:bCs/>
          <w:sz w:val="22"/>
          <w:szCs w:val="22"/>
        </w:rPr>
        <w:t xml:space="preserve">apologies </w:t>
      </w:r>
      <w:r w:rsidRPr="00A44294">
        <w:rPr>
          <w:rFonts w:ascii="Arial" w:hAnsi="Arial" w:cs="Arial"/>
          <w:b/>
          <w:bCs/>
          <w:sz w:val="22"/>
          <w:szCs w:val="22"/>
        </w:rPr>
        <w:t>from Councillor Taylor be received and the reasons for absence be approved.</w:t>
      </w:r>
    </w:p>
    <w:p w14:paraId="29B6247B" w14:textId="77777777" w:rsidR="007F1AF2" w:rsidRPr="003A0AA1" w:rsidRDefault="007F1AF2" w:rsidP="007F1AF2">
      <w:pPr>
        <w:pStyle w:val="BodyText"/>
        <w:jc w:val="both"/>
        <w:rPr>
          <w:rFonts w:ascii="Arial" w:hAnsi="Arial" w:cs="Arial"/>
          <w:b/>
          <w:sz w:val="22"/>
          <w:szCs w:val="22"/>
        </w:rPr>
      </w:pPr>
    </w:p>
    <w:p w14:paraId="4BA238B5" w14:textId="77777777" w:rsidR="007F1AF2" w:rsidRDefault="007F1AF2" w:rsidP="007F1AF2">
      <w:pPr>
        <w:pStyle w:val="BodyText"/>
        <w:numPr>
          <w:ilvl w:val="0"/>
          <w:numId w:val="6"/>
        </w:numPr>
        <w:ind w:left="567" w:hanging="567"/>
        <w:jc w:val="both"/>
        <w:rPr>
          <w:rFonts w:ascii="Arial" w:hAnsi="Arial" w:cs="Arial"/>
          <w:b/>
          <w:sz w:val="22"/>
          <w:szCs w:val="22"/>
        </w:rPr>
      </w:pPr>
      <w:r w:rsidRPr="003A0AA1">
        <w:rPr>
          <w:rFonts w:ascii="Arial" w:hAnsi="Arial" w:cs="Arial"/>
          <w:b/>
          <w:sz w:val="22"/>
          <w:szCs w:val="22"/>
        </w:rPr>
        <w:t>Declarations of Interest</w:t>
      </w:r>
    </w:p>
    <w:p w14:paraId="2966502C" w14:textId="77777777" w:rsidR="007F1AF2" w:rsidRDefault="007F1AF2" w:rsidP="007F1AF2">
      <w:pPr>
        <w:pStyle w:val="BodyText"/>
        <w:jc w:val="both"/>
        <w:rPr>
          <w:rFonts w:ascii="Arial" w:hAnsi="Arial" w:cs="Arial"/>
          <w:b/>
          <w:sz w:val="22"/>
          <w:szCs w:val="22"/>
        </w:rPr>
      </w:pPr>
    </w:p>
    <w:p w14:paraId="551E6859" w14:textId="77777777" w:rsidR="007F1AF2" w:rsidRPr="00F150C4" w:rsidRDefault="007F1AF2" w:rsidP="007F1AF2">
      <w:pPr>
        <w:ind w:right="543" w:firstLine="567"/>
        <w:rPr>
          <w:rFonts w:ascii="Arial" w:hAnsi="Arial" w:cs="Arial"/>
          <w:b/>
          <w:bCs/>
        </w:rPr>
      </w:pPr>
      <w:r w:rsidRPr="00F150C4">
        <w:rPr>
          <w:rFonts w:ascii="Arial" w:hAnsi="Arial" w:cs="Arial"/>
          <w:bCs/>
        </w:rPr>
        <w:t>There were no Declarations of Interest.</w:t>
      </w:r>
    </w:p>
    <w:p w14:paraId="0A95F94C" w14:textId="77777777" w:rsidR="007F1AF2" w:rsidRPr="00895E47" w:rsidRDefault="007F1AF2" w:rsidP="007F1AF2">
      <w:pPr>
        <w:pStyle w:val="ListParagraph"/>
        <w:numPr>
          <w:ilvl w:val="0"/>
          <w:numId w:val="6"/>
        </w:numPr>
        <w:ind w:left="567" w:right="543" w:hanging="567"/>
        <w:rPr>
          <w:rFonts w:ascii="Arial" w:hAnsi="Arial" w:cs="Arial"/>
          <w:b/>
          <w:bCs/>
        </w:rPr>
      </w:pPr>
      <w:r w:rsidRPr="00895E47">
        <w:rPr>
          <w:rFonts w:ascii="Arial" w:hAnsi="Arial" w:cs="Arial"/>
          <w:b/>
          <w:bCs/>
        </w:rPr>
        <w:t>Minutes from the last Staffing &amp; Recruitment Committee</w:t>
      </w:r>
      <w:r>
        <w:rPr>
          <w:rFonts w:ascii="Arial" w:hAnsi="Arial" w:cs="Arial"/>
          <w:b/>
          <w:bCs/>
        </w:rPr>
        <w:t xml:space="preserve"> meeting</w:t>
      </w:r>
      <w:r w:rsidRPr="00895E47">
        <w:rPr>
          <w:rFonts w:ascii="Arial" w:hAnsi="Arial" w:cs="Arial"/>
          <w:b/>
          <w:bCs/>
        </w:rPr>
        <w:t>.</w:t>
      </w:r>
    </w:p>
    <w:p w14:paraId="36899FB8" w14:textId="77777777" w:rsidR="007F1AF2" w:rsidRPr="00163D89" w:rsidRDefault="007F1AF2" w:rsidP="007F1AF2">
      <w:pPr>
        <w:ind w:left="567" w:right="543"/>
        <w:rPr>
          <w:rFonts w:ascii="Arial" w:hAnsi="Arial" w:cs="Arial"/>
          <w:bCs/>
        </w:rPr>
      </w:pPr>
      <w:r>
        <w:rPr>
          <w:rFonts w:ascii="Arial" w:hAnsi="Arial" w:cs="Arial"/>
          <w:bCs/>
        </w:rPr>
        <w:t>The minutes of the last meeting had been considered and approved at a parish council meeting.</w:t>
      </w:r>
    </w:p>
    <w:p w14:paraId="58C117C8" w14:textId="77777777" w:rsidR="007F1AF2" w:rsidRPr="00F150C4" w:rsidRDefault="007F1AF2" w:rsidP="007F1AF2">
      <w:pPr>
        <w:ind w:right="543" w:firstLine="567"/>
        <w:rPr>
          <w:rFonts w:ascii="Arial" w:hAnsi="Arial" w:cs="Arial"/>
          <w:b/>
          <w:bCs/>
        </w:rPr>
      </w:pPr>
      <w:r w:rsidRPr="00F150C4">
        <w:rPr>
          <w:rFonts w:ascii="Arial" w:hAnsi="Arial" w:cs="Arial"/>
          <w:b/>
          <w:bCs/>
        </w:rPr>
        <w:t>Resolved: That the minutes be noted with no action to be taken.</w:t>
      </w:r>
    </w:p>
    <w:p w14:paraId="02BA2781" w14:textId="77777777" w:rsidR="007F1AF2" w:rsidRDefault="007F1AF2" w:rsidP="007F1AF2">
      <w:pPr>
        <w:pStyle w:val="BodyText"/>
        <w:numPr>
          <w:ilvl w:val="0"/>
          <w:numId w:val="6"/>
        </w:numPr>
        <w:ind w:left="567" w:hanging="567"/>
        <w:jc w:val="both"/>
        <w:rPr>
          <w:rFonts w:ascii="Arial" w:hAnsi="Arial" w:cs="Arial"/>
          <w:b/>
          <w:sz w:val="22"/>
          <w:szCs w:val="22"/>
        </w:rPr>
      </w:pPr>
      <w:r>
        <w:rPr>
          <w:rFonts w:ascii="Arial" w:hAnsi="Arial" w:cs="Arial"/>
          <w:b/>
          <w:sz w:val="22"/>
          <w:szCs w:val="22"/>
        </w:rPr>
        <w:t>Terms of Reference</w:t>
      </w:r>
    </w:p>
    <w:p w14:paraId="3A8A3D28" w14:textId="77777777" w:rsidR="007F1AF2" w:rsidRDefault="007F1AF2" w:rsidP="007F1AF2">
      <w:pPr>
        <w:pStyle w:val="BodyText"/>
        <w:ind w:left="360"/>
        <w:jc w:val="both"/>
        <w:rPr>
          <w:rFonts w:ascii="Arial" w:hAnsi="Arial" w:cs="Arial"/>
          <w:b/>
          <w:sz w:val="22"/>
          <w:szCs w:val="22"/>
        </w:rPr>
      </w:pPr>
    </w:p>
    <w:p w14:paraId="6458F156" w14:textId="77777777" w:rsidR="007F1AF2" w:rsidRDefault="007F1AF2" w:rsidP="007F1AF2">
      <w:pPr>
        <w:pStyle w:val="BodyText"/>
        <w:ind w:left="567"/>
        <w:jc w:val="both"/>
        <w:rPr>
          <w:rFonts w:ascii="Arial" w:hAnsi="Arial" w:cs="Arial"/>
          <w:bCs/>
          <w:sz w:val="22"/>
          <w:szCs w:val="22"/>
        </w:rPr>
      </w:pPr>
      <w:r w:rsidRPr="00D22FBA">
        <w:rPr>
          <w:rFonts w:ascii="Arial" w:hAnsi="Arial" w:cs="Arial"/>
          <w:bCs/>
          <w:sz w:val="22"/>
          <w:szCs w:val="22"/>
        </w:rPr>
        <w:t xml:space="preserve">The </w:t>
      </w:r>
      <w:r>
        <w:rPr>
          <w:rFonts w:ascii="Arial" w:hAnsi="Arial" w:cs="Arial"/>
          <w:bCs/>
          <w:sz w:val="22"/>
          <w:szCs w:val="22"/>
        </w:rPr>
        <w:t>c</w:t>
      </w:r>
      <w:r w:rsidRPr="00D22FBA">
        <w:rPr>
          <w:rFonts w:ascii="Arial" w:hAnsi="Arial" w:cs="Arial"/>
          <w:bCs/>
          <w:sz w:val="22"/>
          <w:szCs w:val="22"/>
        </w:rPr>
        <w:t>ommittee considered the Staffing and Recruitment Terms of</w:t>
      </w:r>
      <w:r>
        <w:rPr>
          <w:rFonts w:ascii="Arial" w:hAnsi="Arial" w:cs="Arial"/>
          <w:bCs/>
          <w:sz w:val="22"/>
          <w:szCs w:val="22"/>
        </w:rPr>
        <w:t xml:space="preserve"> </w:t>
      </w:r>
      <w:r w:rsidRPr="00D22FBA">
        <w:rPr>
          <w:rFonts w:ascii="Arial" w:hAnsi="Arial" w:cs="Arial"/>
          <w:bCs/>
          <w:sz w:val="22"/>
          <w:szCs w:val="22"/>
        </w:rPr>
        <w:t>Reference.</w:t>
      </w:r>
      <w:r>
        <w:rPr>
          <w:rFonts w:ascii="Arial" w:hAnsi="Arial" w:cs="Arial"/>
          <w:bCs/>
          <w:sz w:val="22"/>
          <w:szCs w:val="22"/>
        </w:rPr>
        <w:t xml:space="preserve"> It was agreed that the Terms of Reference be provided for approval at the council meeting on 26</w:t>
      </w:r>
      <w:r w:rsidRPr="004F6D42">
        <w:rPr>
          <w:rFonts w:ascii="Arial" w:hAnsi="Arial" w:cs="Arial"/>
          <w:bCs/>
          <w:sz w:val="22"/>
          <w:szCs w:val="22"/>
          <w:vertAlign w:val="superscript"/>
        </w:rPr>
        <w:t>th</w:t>
      </w:r>
      <w:r>
        <w:rPr>
          <w:rFonts w:ascii="Arial" w:hAnsi="Arial" w:cs="Arial"/>
          <w:bCs/>
          <w:sz w:val="22"/>
          <w:szCs w:val="22"/>
        </w:rPr>
        <w:t xml:space="preserve"> July 2022</w:t>
      </w:r>
    </w:p>
    <w:p w14:paraId="432F5DDD" w14:textId="77777777" w:rsidR="007F1AF2" w:rsidRPr="00D22FBA" w:rsidRDefault="007F1AF2" w:rsidP="007F1AF2">
      <w:pPr>
        <w:pStyle w:val="BodyText"/>
        <w:ind w:left="360"/>
        <w:jc w:val="both"/>
        <w:rPr>
          <w:rFonts w:ascii="Arial" w:hAnsi="Arial" w:cs="Arial"/>
          <w:bCs/>
          <w:sz w:val="22"/>
          <w:szCs w:val="22"/>
        </w:rPr>
      </w:pPr>
    </w:p>
    <w:p w14:paraId="0B30B72A" w14:textId="77777777" w:rsidR="007F1AF2" w:rsidRPr="0060149A" w:rsidRDefault="007F1AF2" w:rsidP="007F1AF2">
      <w:pPr>
        <w:pStyle w:val="BodyText"/>
        <w:ind w:left="567"/>
        <w:jc w:val="both"/>
        <w:rPr>
          <w:rFonts w:ascii="Arial" w:hAnsi="Arial" w:cs="Arial"/>
          <w:b/>
          <w:sz w:val="22"/>
          <w:szCs w:val="22"/>
        </w:rPr>
      </w:pPr>
      <w:r>
        <w:rPr>
          <w:rFonts w:ascii="Arial" w:hAnsi="Arial" w:cs="Arial"/>
          <w:b/>
          <w:sz w:val="22"/>
          <w:szCs w:val="22"/>
        </w:rPr>
        <w:t>Resolved: That the Staffing and Recruitment committee Terms of Reference be provided to the council at the meeting on 26</w:t>
      </w:r>
      <w:r w:rsidRPr="004F6D42">
        <w:rPr>
          <w:rFonts w:ascii="Arial" w:hAnsi="Arial" w:cs="Arial"/>
          <w:b/>
          <w:sz w:val="22"/>
          <w:szCs w:val="22"/>
          <w:vertAlign w:val="superscript"/>
        </w:rPr>
        <w:t>th</w:t>
      </w:r>
      <w:r>
        <w:rPr>
          <w:rFonts w:ascii="Arial" w:hAnsi="Arial" w:cs="Arial"/>
          <w:b/>
          <w:sz w:val="22"/>
          <w:szCs w:val="22"/>
        </w:rPr>
        <w:t xml:space="preserve"> July 2022 for approval.</w:t>
      </w:r>
      <w:r>
        <w:rPr>
          <w:rFonts w:ascii="Arial" w:hAnsi="Arial" w:cs="Arial"/>
          <w:b/>
          <w:sz w:val="22"/>
          <w:szCs w:val="22"/>
        </w:rPr>
        <w:tab/>
      </w:r>
    </w:p>
    <w:p w14:paraId="66EF6B7F" w14:textId="77777777" w:rsidR="007F1AF2" w:rsidRPr="00163D89" w:rsidRDefault="007F1AF2" w:rsidP="007F1AF2">
      <w:pPr>
        <w:pStyle w:val="BodyText"/>
        <w:jc w:val="both"/>
        <w:rPr>
          <w:rFonts w:ascii="Arial" w:hAnsi="Arial" w:cs="Arial"/>
          <w:b/>
          <w:bCs/>
          <w:sz w:val="22"/>
          <w:szCs w:val="22"/>
          <w:highlight w:val="yellow"/>
        </w:rPr>
      </w:pPr>
      <w:r>
        <w:rPr>
          <w:rFonts w:ascii="Arial" w:hAnsi="Arial" w:cs="Arial"/>
          <w:b/>
          <w:sz w:val="22"/>
          <w:szCs w:val="22"/>
        </w:rPr>
        <w:tab/>
      </w:r>
    </w:p>
    <w:p w14:paraId="09FBCB8B" w14:textId="77777777" w:rsidR="007F1AF2" w:rsidRPr="004F6D42" w:rsidRDefault="007F1AF2" w:rsidP="007F1AF2">
      <w:pPr>
        <w:pStyle w:val="BodyText"/>
        <w:ind w:left="567"/>
        <w:jc w:val="both"/>
        <w:rPr>
          <w:rFonts w:ascii="Arial" w:hAnsi="Arial" w:cs="Arial"/>
          <w:b/>
          <w:bCs/>
          <w:sz w:val="22"/>
          <w:szCs w:val="22"/>
        </w:rPr>
      </w:pPr>
      <w:bookmarkStart w:id="0" w:name="_Hlk109156710"/>
      <w:r w:rsidRPr="004F6D42">
        <w:rPr>
          <w:rFonts w:ascii="Arial" w:hAnsi="Arial" w:cs="Arial"/>
          <w:b/>
          <w:bCs/>
          <w:sz w:val="22"/>
          <w:szCs w:val="22"/>
        </w:rPr>
        <w:t>Recommendation</w:t>
      </w:r>
      <w:r>
        <w:rPr>
          <w:rFonts w:ascii="Arial" w:hAnsi="Arial" w:cs="Arial"/>
          <w:b/>
          <w:bCs/>
          <w:sz w:val="22"/>
          <w:szCs w:val="22"/>
        </w:rPr>
        <w:t xml:space="preserve"> to council</w:t>
      </w:r>
      <w:r w:rsidRPr="004F6D42">
        <w:rPr>
          <w:rFonts w:ascii="Arial" w:hAnsi="Arial" w:cs="Arial"/>
          <w:b/>
          <w:bCs/>
          <w:sz w:val="22"/>
          <w:szCs w:val="22"/>
        </w:rPr>
        <w:t>: That delegated authority be given to the Staffing and Recruitment committee to “review applications, shortlist and interview suitable candidates, be included in the Terms of Reference”</w:t>
      </w:r>
    </w:p>
    <w:bookmarkEnd w:id="0"/>
    <w:p w14:paraId="1BBC5642" w14:textId="77777777" w:rsidR="007F1AF2" w:rsidRPr="003A0AA1" w:rsidRDefault="007F1AF2" w:rsidP="007F1AF2">
      <w:pPr>
        <w:pStyle w:val="BodyText"/>
        <w:jc w:val="both"/>
        <w:rPr>
          <w:rFonts w:ascii="Arial" w:hAnsi="Arial" w:cs="Arial"/>
          <w:sz w:val="22"/>
          <w:szCs w:val="22"/>
        </w:rPr>
      </w:pPr>
    </w:p>
    <w:p w14:paraId="2345F5C0" w14:textId="77777777" w:rsidR="007F1AF2" w:rsidRDefault="007F1AF2" w:rsidP="007F1AF2">
      <w:pPr>
        <w:pStyle w:val="BodyText"/>
        <w:numPr>
          <w:ilvl w:val="0"/>
          <w:numId w:val="6"/>
        </w:numPr>
        <w:ind w:left="567" w:hanging="567"/>
        <w:jc w:val="both"/>
        <w:rPr>
          <w:rFonts w:ascii="Arial" w:hAnsi="Arial" w:cs="Arial"/>
          <w:b/>
          <w:bCs/>
          <w:sz w:val="22"/>
          <w:szCs w:val="22"/>
        </w:rPr>
      </w:pPr>
      <w:r w:rsidRPr="003A0AA1">
        <w:rPr>
          <w:rFonts w:ascii="Arial" w:hAnsi="Arial" w:cs="Arial"/>
          <w:b/>
          <w:bCs/>
          <w:sz w:val="22"/>
          <w:szCs w:val="22"/>
        </w:rPr>
        <w:t>To consider excluding the press and Public Bodies (Admission to Meetings) Act 1960 for the following items.</w:t>
      </w:r>
    </w:p>
    <w:p w14:paraId="4DF17D13" w14:textId="77777777" w:rsidR="007F1AF2" w:rsidRDefault="007F1AF2" w:rsidP="007F1AF2">
      <w:pPr>
        <w:pStyle w:val="BodyText"/>
        <w:ind w:left="360"/>
        <w:rPr>
          <w:rFonts w:ascii="Arial" w:hAnsi="Arial" w:cs="Arial"/>
          <w:bCs/>
          <w:sz w:val="22"/>
          <w:szCs w:val="22"/>
          <w:highlight w:val="yellow"/>
        </w:rPr>
      </w:pPr>
    </w:p>
    <w:p w14:paraId="44580FD4" w14:textId="77777777" w:rsidR="007F1AF2" w:rsidRPr="002860DC" w:rsidRDefault="007F1AF2" w:rsidP="007F1AF2">
      <w:pPr>
        <w:pStyle w:val="BodyText"/>
        <w:ind w:left="360" w:firstLine="207"/>
        <w:rPr>
          <w:rFonts w:ascii="Arial" w:hAnsi="Arial" w:cs="Arial"/>
          <w:bCs/>
          <w:sz w:val="22"/>
          <w:szCs w:val="22"/>
        </w:rPr>
      </w:pPr>
      <w:r w:rsidRPr="002860DC">
        <w:rPr>
          <w:rFonts w:ascii="Arial" w:hAnsi="Arial" w:cs="Arial"/>
          <w:bCs/>
          <w:sz w:val="22"/>
          <w:szCs w:val="22"/>
        </w:rPr>
        <w:t>A motion was put forward to exclude the press and public.</w:t>
      </w:r>
    </w:p>
    <w:p w14:paraId="01640E43" w14:textId="77777777" w:rsidR="007F1AF2" w:rsidRPr="002860DC" w:rsidRDefault="007F1AF2" w:rsidP="007F1AF2">
      <w:pPr>
        <w:pStyle w:val="BodyText"/>
        <w:ind w:left="360"/>
        <w:rPr>
          <w:rFonts w:ascii="Arial" w:hAnsi="Arial" w:cs="Arial"/>
          <w:b/>
          <w:bCs/>
          <w:sz w:val="22"/>
          <w:szCs w:val="22"/>
        </w:rPr>
      </w:pPr>
    </w:p>
    <w:p w14:paraId="7683D66F" w14:textId="77777777" w:rsidR="007F1AF2" w:rsidRPr="00A16412" w:rsidRDefault="007F1AF2" w:rsidP="007F1AF2">
      <w:pPr>
        <w:pStyle w:val="BodyText"/>
        <w:ind w:left="360" w:firstLine="207"/>
        <w:rPr>
          <w:rFonts w:ascii="Arial" w:hAnsi="Arial" w:cs="Arial"/>
          <w:b/>
          <w:sz w:val="22"/>
          <w:szCs w:val="22"/>
        </w:rPr>
      </w:pPr>
      <w:r w:rsidRPr="002860DC">
        <w:rPr>
          <w:rFonts w:ascii="Arial" w:hAnsi="Arial" w:cs="Arial"/>
          <w:b/>
          <w:bCs/>
          <w:sz w:val="22"/>
          <w:szCs w:val="22"/>
        </w:rPr>
        <w:t xml:space="preserve">Resolved: </w:t>
      </w:r>
      <w:r w:rsidRPr="002860DC">
        <w:rPr>
          <w:rFonts w:ascii="Arial" w:hAnsi="Arial" w:cs="Arial"/>
          <w:b/>
          <w:sz w:val="22"/>
          <w:szCs w:val="22"/>
        </w:rPr>
        <w:t>That the motion to exclude the press and public be approved.</w:t>
      </w:r>
    </w:p>
    <w:p w14:paraId="3AC66613" w14:textId="77777777" w:rsidR="007F1AF2" w:rsidRDefault="007F1AF2" w:rsidP="007F1AF2">
      <w:pPr>
        <w:pStyle w:val="BodyText"/>
        <w:rPr>
          <w:rFonts w:ascii="Arial" w:hAnsi="Arial" w:cs="Arial"/>
          <w:b/>
          <w:bCs/>
          <w:sz w:val="22"/>
          <w:szCs w:val="22"/>
        </w:rPr>
      </w:pPr>
    </w:p>
    <w:p w14:paraId="6846AEC2" w14:textId="77777777" w:rsidR="007F1AF2" w:rsidRDefault="007F1AF2" w:rsidP="007F1AF2">
      <w:pPr>
        <w:pStyle w:val="BodyText"/>
        <w:rPr>
          <w:rFonts w:ascii="Arial" w:hAnsi="Arial" w:cs="Arial"/>
          <w:b/>
          <w:bCs/>
          <w:sz w:val="22"/>
          <w:szCs w:val="22"/>
        </w:rPr>
      </w:pPr>
    </w:p>
    <w:p w14:paraId="7AAB29BB" w14:textId="77777777" w:rsidR="007F1AF2" w:rsidRDefault="007F1AF2" w:rsidP="007F1AF2">
      <w:pPr>
        <w:pStyle w:val="BodyText"/>
        <w:rPr>
          <w:rFonts w:ascii="Arial" w:hAnsi="Arial" w:cs="Arial"/>
          <w:b/>
          <w:bCs/>
          <w:sz w:val="22"/>
          <w:szCs w:val="22"/>
        </w:rPr>
      </w:pPr>
    </w:p>
    <w:p w14:paraId="136CE24C" w14:textId="77777777" w:rsidR="007F1AF2" w:rsidRDefault="007F1AF2" w:rsidP="007F1AF2">
      <w:pPr>
        <w:pStyle w:val="BodyText"/>
        <w:rPr>
          <w:rFonts w:ascii="Arial" w:hAnsi="Arial" w:cs="Arial"/>
          <w:b/>
          <w:bCs/>
          <w:sz w:val="22"/>
          <w:szCs w:val="22"/>
        </w:rPr>
      </w:pPr>
    </w:p>
    <w:p w14:paraId="53323EB9" w14:textId="77777777" w:rsidR="007F1AF2" w:rsidRDefault="007F1AF2" w:rsidP="007F1AF2">
      <w:pPr>
        <w:pStyle w:val="BodyText"/>
        <w:rPr>
          <w:rFonts w:ascii="Arial" w:hAnsi="Arial" w:cs="Arial"/>
          <w:b/>
          <w:bCs/>
          <w:sz w:val="22"/>
          <w:szCs w:val="22"/>
        </w:rPr>
      </w:pPr>
    </w:p>
    <w:p w14:paraId="499D1320" w14:textId="77777777" w:rsidR="007F1AF2" w:rsidRDefault="007F1AF2" w:rsidP="007F1AF2">
      <w:pPr>
        <w:pStyle w:val="BodyText"/>
        <w:numPr>
          <w:ilvl w:val="0"/>
          <w:numId w:val="6"/>
        </w:numPr>
        <w:ind w:left="567" w:hanging="567"/>
        <w:jc w:val="both"/>
        <w:rPr>
          <w:rFonts w:ascii="Arial" w:hAnsi="Arial" w:cs="Arial"/>
          <w:b/>
          <w:sz w:val="22"/>
          <w:szCs w:val="22"/>
        </w:rPr>
      </w:pPr>
      <w:r>
        <w:rPr>
          <w:rFonts w:ascii="Arial" w:hAnsi="Arial" w:cs="Arial"/>
          <w:b/>
          <w:sz w:val="22"/>
          <w:szCs w:val="22"/>
        </w:rPr>
        <w:t xml:space="preserve">Probationary </w:t>
      </w:r>
      <w:r w:rsidRPr="0004089B">
        <w:rPr>
          <w:rFonts w:ascii="Arial" w:hAnsi="Arial" w:cs="Arial"/>
          <w:b/>
          <w:sz w:val="22"/>
          <w:szCs w:val="22"/>
        </w:rPr>
        <w:t xml:space="preserve">Review of the </w:t>
      </w:r>
      <w:r>
        <w:rPr>
          <w:rFonts w:ascii="Arial" w:hAnsi="Arial" w:cs="Arial"/>
          <w:b/>
          <w:sz w:val="22"/>
          <w:szCs w:val="22"/>
        </w:rPr>
        <w:t>c</w:t>
      </w:r>
      <w:r w:rsidRPr="0004089B">
        <w:rPr>
          <w:rFonts w:ascii="Arial" w:hAnsi="Arial" w:cs="Arial"/>
          <w:b/>
          <w:sz w:val="22"/>
          <w:szCs w:val="22"/>
        </w:rPr>
        <w:t>lerk/</w:t>
      </w:r>
      <w:r>
        <w:rPr>
          <w:rFonts w:ascii="Arial" w:hAnsi="Arial" w:cs="Arial"/>
          <w:b/>
          <w:sz w:val="22"/>
          <w:szCs w:val="22"/>
        </w:rPr>
        <w:t xml:space="preserve"> </w:t>
      </w:r>
      <w:r w:rsidRPr="0004089B">
        <w:rPr>
          <w:rFonts w:ascii="Arial" w:hAnsi="Arial" w:cs="Arial"/>
          <w:b/>
          <w:sz w:val="22"/>
          <w:szCs w:val="22"/>
        </w:rPr>
        <w:t>RFO</w:t>
      </w:r>
      <w:r>
        <w:rPr>
          <w:rFonts w:ascii="Arial" w:hAnsi="Arial" w:cs="Arial"/>
          <w:b/>
          <w:sz w:val="22"/>
          <w:szCs w:val="22"/>
        </w:rPr>
        <w:t xml:space="preserve"> </w:t>
      </w:r>
    </w:p>
    <w:p w14:paraId="29F39D40" w14:textId="77777777" w:rsidR="007F1AF2" w:rsidRPr="00A16412" w:rsidRDefault="007F1AF2" w:rsidP="007F1AF2">
      <w:pPr>
        <w:pStyle w:val="BodyText"/>
        <w:ind w:left="567"/>
        <w:jc w:val="both"/>
        <w:rPr>
          <w:rFonts w:ascii="Arial" w:hAnsi="Arial" w:cs="Arial"/>
          <w:b/>
          <w:sz w:val="22"/>
          <w:szCs w:val="22"/>
        </w:rPr>
      </w:pPr>
    </w:p>
    <w:p w14:paraId="01E465F0" w14:textId="77777777" w:rsidR="007F1AF2" w:rsidRDefault="007F1AF2" w:rsidP="007F1AF2">
      <w:pPr>
        <w:pStyle w:val="BodyText"/>
        <w:ind w:left="567" w:hanging="567"/>
        <w:jc w:val="both"/>
        <w:rPr>
          <w:rFonts w:ascii="Arial" w:hAnsi="Arial" w:cs="Arial"/>
          <w:sz w:val="22"/>
          <w:szCs w:val="22"/>
        </w:rPr>
      </w:pPr>
      <w:r w:rsidRPr="00A16412">
        <w:rPr>
          <w:rFonts w:ascii="Arial" w:hAnsi="Arial" w:cs="Arial"/>
          <w:b/>
          <w:bCs/>
          <w:sz w:val="22"/>
          <w:szCs w:val="22"/>
        </w:rPr>
        <w:lastRenderedPageBreak/>
        <w:t>7.1</w:t>
      </w:r>
      <w:r w:rsidRPr="00951183">
        <w:rPr>
          <w:rFonts w:ascii="Arial" w:hAnsi="Arial" w:cs="Arial"/>
          <w:sz w:val="22"/>
          <w:szCs w:val="22"/>
        </w:rPr>
        <w:tab/>
        <w:t xml:space="preserve">The </w:t>
      </w:r>
      <w:r>
        <w:rPr>
          <w:rFonts w:ascii="Arial" w:hAnsi="Arial" w:cs="Arial"/>
          <w:sz w:val="22"/>
          <w:szCs w:val="22"/>
        </w:rPr>
        <w:t>c</w:t>
      </w:r>
      <w:r w:rsidRPr="00951183">
        <w:rPr>
          <w:rFonts w:ascii="Arial" w:hAnsi="Arial" w:cs="Arial"/>
          <w:sz w:val="22"/>
          <w:szCs w:val="22"/>
        </w:rPr>
        <w:t xml:space="preserve">ommittee considered the appraisal </w:t>
      </w:r>
      <w:r>
        <w:rPr>
          <w:rFonts w:ascii="Arial" w:hAnsi="Arial" w:cs="Arial"/>
          <w:sz w:val="22"/>
          <w:szCs w:val="22"/>
        </w:rPr>
        <w:t xml:space="preserve">that had taken place </w:t>
      </w:r>
      <w:r w:rsidRPr="002860DC">
        <w:rPr>
          <w:rFonts w:ascii="Arial" w:hAnsi="Arial" w:cs="Arial"/>
          <w:sz w:val="22"/>
          <w:szCs w:val="22"/>
        </w:rPr>
        <w:t>between  the clerk/ RFO</w:t>
      </w:r>
      <w:r>
        <w:rPr>
          <w:rFonts w:ascii="Arial" w:hAnsi="Arial" w:cs="Arial"/>
          <w:sz w:val="22"/>
          <w:szCs w:val="22"/>
        </w:rPr>
        <w:t xml:space="preserve"> and the line manager. It was felt that it was a fair assessment of the work of the clerk/ RFO, and an action plan had been agreed.</w:t>
      </w:r>
    </w:p>
    <w:p w14:paraId="322758D1" w14:textId="77777777" w:rsidR="007F1AF2" w:rsidRDefault="007F1AF2" w:rsidP="007F1AF2">
      <w:pPr>
        <w:pStyle w:val="BodyText"/>
        <w:ind w:left="567" w:hanging="567"/>
        <w:jc w:val="both"/>
        <w:rPr>
          <w:rFonts w:ascii="Arial" w:hAnsi="Arial" w:cs="Arial"/>
          <w:b/>
          <w:sz w:val="22"/>
          <w:szCs w:val="22"/>
        </w:rPr>
      </w:pPr>
    </w:p>
    <w:p w14:paraId="2A871F59" w14:textId="77777777" w:rsidR="007F1AF2" w:rsidRDefault="007F1AF2" w:rsidP="007F1AF2">
      <w:pPr>
        <w:pStyle w:val="BodyText"/>
        <w:ind w:left="567"/>
        <w:jc w:val="both"/>
        <w:rPr>
          <w:rFonts w:ascii="Arial" w:hAnsi="Arial" w:cs="Arial"/>
          <w:b/>
          <w:sz w:val="22"/>
          <w:szCs w:val="22"/>
        </w:rPr>
      </w:pPr>
      <w:r>
        <w:rPr>
          <w:rFonts w:ascii="Arial" w:hAnsi="Arial" w:cs="Arial"/>
          <w:b/>
          <w:sz w:val="22"/>
          <w:szCs w:val="22"/>
        </w:rPr>
        <w:t xml:space="preserve">Resolved: That </w:t>
      </w:r>
    </w:p>
    <w:p w14:paraId="1CCA6683" w14:textId="77777777" w:rsidR="007F1AF2" w:rsidRDefault="007F1AF2" w:rsidP="007F1AF2">
      <w:pPr>
        <w:pStyle w:val="BodyText"/>
        <w:ind w:left="567"/>
        <w:jc w:val="both"/>
        <w:rPr>
          <w:rFonts w:ascii="Arial" w:hAnsi="Arial" w:cs="Arial"/>
          <w:b/>
          <w:sz w:val="22"/>
          <w:szCs w:val="22"/>
        </w:rPr>
      </w:pPr>
    </w:p>
    <w:p w14:paraId="1BCB6684" w14:textId="77777777" w:rsidR="007F1AF2" w:rsidRPr="00C71D34" w:rsidRDefault="007F1AF2" w:rsidP="007F1AF2">
      <w:pPr>
        <w:pStyle w:val="BodyText"/>
        <w:numPr>
          <w:ilvl w:val="0"/>
          <w:numId w:val="7"/>
        </w:numPr>
        <w:ind w:left="851" w:hanging="284"/>
        <w:jc w:val="both"/>
        <w:rPr>
          <w:rFonts w:ascii="Arial" w:hAnsi="Arial" w:cs="Arial"/>
          <w:bCs/>
          <w:sz w:val="22"/>
          <w:szCs w:val="22"/>
        </w:rPr>
      </w:pPr>
      <w:r>
        <w:rPr>
          <w:rFonts w:ascii="Arial" w:hAnsi="Arial" w:cs="Arial"/>
          <w:b/>
          <w:sz w:val="22"/>
          <w:szCs w:val="22"/>
        </w:rPr>
        <w:t>the annual appraisal of the clerk be noted as a fair assessment and the committee approved the action plan.</w:t>
      </w:r>
    </w:p>
    <w:p w14:paraId="65288EE6" w14:textId="77777777" w:rsidR="007F1AF2" w:rsidRDefault="007F1AF2" w:rsidP="007F1AF2">
      <w:pPr>
        <w:pStyle w:val="BodyText"/>
        <w:ind w:left="851"/>
        <w:jc w:val="both"/>
        <w:rPr>
          <w:rFonts w:ascii="Arial" w:hAnsi="Arial" w:cs="Arial"/>
          <w:bCs/>
          <w:sz w:val="22"/>
          <w:szCs w:val="22"/>
        </w:rPr>
      </w:pPr>
    </w:p>
    <w:p w14:paraId="5FFEE931" w14:textId="77777777" w:rsidR="007F1AF2" w:rsidRDefault="007F1AF2" w:rsidP="007F1AF2">
      <w:pPr>
        <w:pStyle w:val="BodyText"/>
        <w:ind w:firstLine="567"/>
        <w:jc w:val="both"/>
        <w:rPr>
          <w:rFonts w:ascii="Arial" w:hAnsi="Arial" w:cs="Arial"/>
          <w:b/>
          <w:sz w:val="22"/>
          <w:szCs w:val="22"/>
        </w:rPr>
      </w:pPr>
      <w:r w:rsidRPr="00E5590A">
        <w:rPr>
          <w:rFonts w:ascii="Arial" w:hAnsi="Arial" w:cs="Arial"/>
          <w:b/>
          <w:sz w:val="22"/>
          <w:szCs w:val="22"/>
        </w:rPr>
        <w:t>Recommendation</w:t>
      </w:r>
      <w:r>
        <w:rPr>
          <w:rFonts w:ascii="Arial" w:hAnsi="Arial" w:cs="Arial"/>
          <w:b/>
          <w:sz w:val="22"/>
          <w:szCs w:val="22"/>
        </w:rPr>
        <w:t xml:space="preserve"> to council</w:t>
      </w:r>
      <w:r w:rsidRPr="00E5590A">
        <w:rPr>
          <w:rFonts w:ascii="Arial" w:hAnsi="Arial" w:cs="Arial"/>
          <w:b/>
          <w:sz w:val="22"/>
          <w:szCs w:val="22"/>
        </w:rPr>
        <w:t>: That</w:t>
      </w:r>
    </w:p>
    <w:p w14:paraId="5144DC42" w14:textId="77777777" w:rsidR="007F1AF2" w:rsidRPr="00E5590A" w:rsidRDefault="007F1AF2" w:rsidP="007F1AF2">
      <w:pPr>
        <w:pStyle w:val="BodyText"/>
        <w:ind w:firstLine="567"/>
        <w:jc w:val="both"/>
        <w:rPr>
          <w:rFonts w:ascii="Arial" w:hAnsi="Arial" w:cs="Arial"/>
          <w:b/>
          <w:sz w:val="22"/>
          <w:szCs w:val="22"/>
        </w:rPr>
      </w:pPr>
    </w:p>
    <w:p w14:paraId="59C2B98D" w14:textId="77777777" w:rsidR="007F1AF2" w:rsidRDefault="007F1AF2" w:rsidP="007F1AF2">
      <w:pPr>
        <w:pStyle w:val="BodyText"/>
        <w:ind w:left="851" w:hanging="284"/>
        <w:jc w:val="both"/>
        <w:rPr>
          <w:rFonts w:ascii="Arial" w:hAnsi="Arial" w:cs="Arial"/>
          <w:b/>
          <w:sz w:val="22"/>
          <w:szCs w:val="22"/>
        </w:rPr>
      </w:pPr>
      <w:r w:rsidRPr="00E5590A">
        <w:rPr>
          <w:rFonts w:ascii="Arial" w:hAnsi="Arial" w:cs="Arial"/>
          <w:b/>
          <w:sz w:val="22"/>
          <w:szCs w:val="22"/>
        </w:rPr>
        <w:t>ii)</w:t>
      </w:r>
      <w:r>
        <w:rPr>
          <w:rFonts w:ascii="Arial" w:hAnsi="Arial" w:cs="Arial"/>
          <w:b/>
          <w:sz w:val="22"/>
          <w:szCs w:val="22"/>
        </w:rPr>
        <w:t xml:space="preserve"> the appraisal of the clerk/RFO be noted; and</w:t>
      </w:r>
    </w:p>
    <w:p w14:paraId="1E552D71" w14:textId="77777777" w:rsidR="007F1AF2" w:rsidRDefault="007F1AF2" w:rsidP="007F1AF2">
      <w:pPr>
        <w:pStyle w:val="BodyText"/>
        <w:ind w:firstLine="567"/>
        <w:jc w:val="both"/>
        <w:rPr>
          <w:rFonts w:ascii="Arial" w:hAnsi="Arial" w:cs="Arial"/>
          <w:b/>
          <w:sz w:val="22"/>
          <w:szCs w:val="22"/>
        </w:rPr>
      </w:pPr>
    </w:p>
    <w:p w14:paraId="44BD0C03" w14:textId="77777777" w:rsidR="007F1AF2" w:rsidRDefault="007F1AF2" w:rsidP="007F1AF2">
      <w:pPr>
        <w:pStyle w:val="BodyText"/>
        <w:ind w:left="851" w:hanging="284"/>
        <w:jc w:val="both"/>
        <w:rPr>
          <w:rFonts w:ascii="Arial" w:hAnsi="Arial" w:cs="Arial"/>
          <w:b/>
          <w:sz w:val="22"/>
          <w:szCs w:val="22"/>
        </w:rPr>
      </w:pPr>
      <w:r w:rsidRPr="00A16412">
        <w:rPr>
          <w:rFonts w:ascii="Arial" w:hAnsi="Arial" w:cs="Arial"/>
          <w:b/>
          <w:sz w:val="22"/>
          <w:szCs w:val="22"/>
        </w:rPr>
        <w:t>iii)an action log be displayed and utilised during all ordinary parish council meetings and subsequent committee meeting, where appropriate.</w:t>
      </w:r>
    </w:p>
    <w:p w14:paraId="23829F44" w14:textId="77777777" w:rsidR="007F1AF2" w:rsidRPr="00A16412" w:rsidRDefault="007F1AF2" w:rsidP="007F1AF2">
      <w:pPr>
        <w:pStyle w:val="BodyText"/>
        <w:ind w:left="567"/>
        <w:jc w:val="both"/>
        <w:rPr>
          <w:rFonts w:ascii="Arial" w:hAnsi="Arial" w:cs="Arial"/>
          <w:b/>
          <w:sz w:val="22"/>
          <w:szCs w:val="22"/>
        </w:rPr>
      </w:pPr>
    </w:p>
    <w:p w14:paraId="6524B4D0" w14:textId="77777777" w:rsidR="007F1AF2" w:rsidRPr="0025365C" w:rsidRDefault="007F1AF2" w:rsidP="007F1AF2">
      <w:pPr>
        <w:pStyle w:val="BodyText"/>
        <w:ind w:left="567" w:hanging="567"/>
        <w:jc w:val="both"/>
        <w:rPr>
          <w:rFonts w:ascii="Arial" w:hAnsi="Arial" w:cs="Arial"/>
          <w:bCs/>
          <w:sz w:val="22"/>
          <w:szCs w:val="22"/>
        </w:rPr>
      </w:pPr>
      <w:r w:rsidRPr="00EF193E">
        <w:rPr>
          <w:rFonts w:ascii="Arial" w:hAnsi="Arial" w:cs="Arial"/>
          <w:sz w:val="22"/>
          <w:szCs w:val="22"/>
        </w:rPr>
        <w:t>7.2</w:t>
      </w:r>
      <w:r>
        <w:rPr>
          <w:rFonts w:ascii="Arial" w:hAnsi="Arial" w:cs="Arial"/>
          <w:sz w:val="22"/>
          <w:szCs w:val="22"/>
        </w:rPr>
        <w:tab/>
      </w:r>
      <w:r w:rsidRPr="0025365C">
        <w:rPr>
          <w:rFonts w:ascii="Arial" w:hAnsi="Arial" w:cs="Arial"/>
          <w:sz w:val="22"/>
          <w:szCs w:val="22"/>
        </w:rPr>
        <w:t>T</w:t>
      </w:r>
      <w:r>
        <w:rPr>
          <w:rFonts w:ascii="Arial" w:hAnsi="Arial" w:cs="Arial"/>
          <w:sz w:val="22"/>
          <w:szCs w:val="22"/>
        </w:rPr>
        <w:t xml:space="preserve">he committee </w:t>
      </w:r>
      <w:r w:rsidRPr="0025365C">
        <w:rPr>
          <w:rFonts w:ascii="Arial" w:hAnsi="Arial" w:cs="Arial"/>
          <w:sz w:val="22"/>
          <w:szCs w:val="22"/>
        </w:rPr>
        <w:t>consider</w:t>
      </w:r>
      <w:r>
        <w:rPr>
          <w:rFonts w:ascii="Arial" w:hAnsi="Arial" w:cs="Arial"/>
          <w:sz w:val="22"/>
          <w:szCs w:val="22"/>
        </w:rPr>
        <w:t>ed</w:t>
      </w:r>
      <w:r w:rsidRPr="0025365C">
        <w:rPr>
          <w:rFonts w:ascii="Arial" w:hAnsi="Arial" w:cs="Arial"/>
          <w:sz w:val="22"/>
          <w:szCs w:val="22"/>
        </w:rPr>
        <w:t xml:space="preserve"> the training of the clerk/RFO. </w:t>
      </w:r>
    </w:p>
    <w:p w14:paraId="4C3989D8" w14:textId="77777777" w:rsidR="007F1AF2" w:rsidRPr="00B113FD" w:rsidRDefault="007F1AF2" w:rsidP="007F1AF2">
      <w:pPr>
        <w:pStyle w:val="BodyText"/>
        <w:jc w:val="both"/>
        <w:rPr>
          <w:rFonts w:ascii="Arial" w:hAnsi="Arial" w:cs="Arial"/>
          <w:b/>
          <w:bCs/>
          <w:sz w:val="22"/>
          <w:szCs w:val="22"/>
        </w:rPr>
      </w:pPr>
    </w:p>
    <w:p w14:paraId="566A0E17" w14:textId="77777777" w:rsidR="007F1AF2" w:rsidRPr="00EF193E" w:rsidRDefault="007F1AF2" w:rsidP="007F1AF2">
      <w:pPr>
        <w:spacing w:after="0" w:line="240" w:lineRule="auto"/>
        <w:ind w:left="567"/>
        <w:jc w:val="both"/>
        <w:rPr>
          <w:rFonts w:ascii="Arial" w:eastAsia="Times New Roman" w:hAnsi="Arial" w:cs="Arial"/>
          <w:bCs/>
        </w:rPr>
      </w:pPr>
      <w:r w:rsidRPr="00EF193E">
        <w:rPr>
          <w:rFonts w:ascii="Arial" w:eastAsia="Times New Roman" w:hAnsi="Arial" w:cs="Arial"/>
        </w:rPr>
        <w:t xml:space="preserve">It was suggested that the </w:t>
      </w:r>
      <w:r>
        <w:rPr>
          <w:rFonts w:ascii="Arial" w:eastAsia="Times New Roman" w:hAnsi="Arial" w:cs="Arial"/>
        </w:rPr>
        <w:t>c</w:t>
      </w:r>
      <w:r w:rsidRPr="00EF193E">
        <w:rPr>
          <w:rFonts w:ascii="Arial" w:eastAsia="Times New Roman" w:hAnsi="Arial" w:cs="Arial"/>
        </w:rPr>
        <w:t>lerk/RFO currently had training ongoing that needed to be completed.</w:t>
      </w:r>
    </w:p>
    <w:p w14:paraId="3DAB7467" w14:textId="77777777" w:rsidR="007F1AF2" w:rsidRPr="00EF193E" w:rsidRDefault="007F1AF2" w:rsidP="007F1AF2">
      <w:pPr>
        <w:spacing w:after="0" w:line="240" w:lineRule="auto"/>
        <w:ind w:left="792"/>
        <w:jc w:val="both"/>
        <w:rPr>
          <w:rFonts w:ascii="Arial" w:eastAsia="Times New Roman" w:hAnsi="Arial" w:cs="Arial"/>
          <w:bCs/>
        </w:rPr>
      </w:pPr>
    </w:p>
    <w:p w14:paraId="759D6A68" w14:textId="77777777" w:rsidR="007F1AF2" w:rsidRPr="00EF193E" w:rsidRDefault="007F1AF2" w:rsidP="007F1AF2">
      <w:pPr>
        <w:spacing w:after="0" w:line="240" w:lineRule="auto"/>
        <w:ind w:left="567"/>
        <w:jc w:val="both"/>
        <w:rPr>
          <w:rFonts w:ascii="Arial" w:eastAsia="Times New Roman" w:hAnsi="Arial" w:cs="Arial"/>
          <w:b/>
          <w:bCs/>
        </w:rPr>
      </w:pPr>
      <w:r w:rsidRPr="00EF193E">
        <w:rPr>
          <w:rFonts w:ascii="Arial" w:eastAsia="Times New Roman" w:hAnsi="Arial" w:cs="Arial"/>
          <w:b/>
          <w:bCs/>
        </w:rPr>
        <w:t>Resolved: That no further training be approved until the clerk/RFO had completed the outstanding training.</w:t>
      </w:r>
    </w:p>
    <w:p w14:paraId="33081390" w14:textId="77777777" w:rsidR="007F1AF2" w:rsidRDefault="007F1AF2" w:rsidP="007F1AF2">
      <w:pPr>
        <w:pStyle w:val="BodyText"/>
        <w:ind w:left="1224"/>
        <w:jc w:val="both"/>
        <w:rPr>
          <w:rFonts w:ascii="Arial" w:hAnsi="Arial" w:cs="Arial"/>
          <w:bCs/>
          <w:sz w:val="22"/>
          <w:szCs w:val="22"/>
        </w:rPr>
      </w:pPr>
    </w:p>
    <w:p w14:paraId="57E357D9" w14:textId="77777777" w:rsidR="007F1AF2" w:rsidRPr="008E4C5B" w:rsidRDefault="007F1AF2" w:rsidP="007F1AF2">
      <w:pPr>
        <w:pStyle w:val="BodyText"/>
        <w:ind w:left="567" w:hanging="567"/>
        <w:jc w:val="both"/>
        <w:rPr>
          <w:rFonts w:ascii="Arial" w:hAnsi="Arial" w:cs="Arial"/>
          <w:bCs/>
          <w:sz w:val="22"/>
          <w:szCs w:val="22"/>
        </w:rPr>
      </w:pPr>
      <w:r>
        <w:rPr>
          <w:rFonts w:ascii="Arial" w:hAnsi="Arial" w:cs="Arial"/>
          <w:sz w:val="22"/>
          <w:szCs w:val="22"/>
        </w:rPr>
        <w:t>7</w:t>
      </w:r>
      <w:r w:rsidRPr="00732B35">
        <w:rPr>
          <w:rFonts w:ascii="Arial" w:hAnsi="Arial" w:cs="Arial"/>
          <w:sz w:val="22"/>
          <w:szCs w:val="22"/>
        </w:rPr>
        <w:t>.3</w:t>
      </w:r>
      <w:r>
        <w:rPr>
          <w:rFonts w:ascii="Arial" w:hAnsi="Arial" w:cs="Arial"/>
          <w:sz w:val="22"/>
          <w:szCs w:val="22"/>
        </w:rPr>
        <w:t xml:space="preserve">    </w:t>
      </w:r>
      <w:r w:rsidRPr="0025365C">
        <w:rPr>
          <w:rFonts w:ascii="Arial" w:hAnsi="Arial" w:cs="Arial"/>
          <w:sz w:val="22"/>
          <w:szCs w:val="22"/>
        </w:rPr>
        <w:t>T</w:t>
      </w:r>
      <w:r>
        <w:rPr>
          <w:rFonts w:ascii="Arial" w:hAnsi="Arial" w:cs="Arial"/>
          <w:sz w:val="22"/>
          <w:szCs w:val="22"/>
        </w:rPr>
        <w:t>he committee</w:t>
      </w:r>
      <w:r w:rsidRPr="0025365C">
        <w:rPr>
          <w:rFonts w:ascii="Arial" w:hAnsi="Arial" w:cs="Arial"/>
          <w:sz w:val="22"/>
          <w:szCs w:val="22"/>
        </w:rPr>
        <w:t xml:space="preserve"> consider</w:t>
      </w:r>
      <w:r>
        <w:rPr>
          <w:rFonts w:ascii="Arial" w:hAnsi="Arial" w:cs="Arial"/>
          <w:sz w:val="22"/>
          <w:szCs w:val="22"/>
        </w:rPr>
        <w:t>ed</w:t>
      </w:r>
      <w:r w:rsidRPr="0025365C">
        <w:rPr>
          <w:rFonts w:ascii="Arial" w:hAnsi="Arial" w:cs="Arial"/>
          <w:sz w:val="22"/>
          <w:szCs w:val="22"/>
        </w:rPr>
        <w:t xml:space="preserve"> the timesheets and hours worked for the clerk/RFO</w:t>
      </w:r>
      <w:r>
        <w:rPr>
          <w:rFonts w:ascii="Arial" w:hAnsi="Arial" w:cs="Arial"/>
          <w:sz w:val="22"/>
          <w:szCs w:val="22"/>
        </w:rPr>
        <w:t>.</w:t>
      </w:r>
      <w:r w:rsidRPr="0025365C">
        <w:rPr>
          <w:rFonts w:ascii="Arial" w:hAnsi="Arial" w:cs="Arial"/>
          <w:sz w:val="22"/>
          <w:szCs w:val="22"/>
        </w:rPr>
        <w:t xml:space="preserve"> </w:t>
      </w:r>
    </w:p>
    <w:p w14:paraId="47AE062F" w14:textId="77777777" w:rsidR="007F1AF2" w:rsidRDefault="007F1AF2" w:rsidP="007F1AF2">
      <w:pPr>
        <w:pStyle w:val="BodyText"/>
        <w:ind w:left="720"/>
        <w:jc w:val="both"/>
        <w:rPr>
          <w:rFonts w:ascii="Arial" w:hAnsi="Arial" w:cs="Arial"/>
          <w:b/>
          <w:bCs/>
          <w:sz w:val="22"/>
          <w:szCs w:val="22"/>
        </w:rPr>
      </w:pPr>
    </w:p>
    <w:p w14:paraId="7A30178E" w14:textId="77777777" w:rsidR="007F1AF2" w:rsidRPr="006064D9" w:rsidRDefault="007F1AF2" w:rsidP="007F1AF2">
      <w:pPr>
        <w:pStyle w:val="BodyText"/>
        <w:ind w:left="567"/>
        <w:jc w:val="both"/>
        <w:rPr>
          <w:rFonts w:ascii="Arial" w:hAnsi="Arial" w:cs="Arial"/>
          <w:bCs/>
          <w:sz w:val="22"/>
          <w:szCs w:val="22"/>
        </w:rPr>
      </w:pPr>
      <w:r w:rsidRPr="008E4C5B">
        <w:rPr>
          <w:rFonts w:ascii="Arial" w:hAnsi="Arial" w:cs="Arial"/>
          <w:bCs/>
          <w:sz w:val="22"/>
          <w:szCs w:val="22"/>
        </w:rPr>
        <w:t>A discussion took place with regard to the Clerk/RFO’s overtime, and it was considered that the Line Manager be provided with approval to consider overtime requests between council meetings.</w:t>
      </w:r>
    </w:p>
    <w:p w14:paraId="2204A4AA" w14:textId="77777777" w:rsidR="007F1AF2" w:rsidRPr="006064D9" w:rsidRDefault="007F1AF2" w:rsidP="007F1AF2">
      <w:pPr>
        <w:spacing w:after="0" w:line="240" w:lineRule="auto"/>
        <w:ind w:left="792"/>
        <w:jc w:val="both"/>
        <w:rPr>
          <w:rFonts w:ascii="Arial" w:eastAsia="Times New Roman" w:hAnsi="Arial" w:cs="Arial"/>
          <w:bCs/>
        </w:rPr>
      </w:pPr>
    </w:p>
    <w:p w14:paraId="272DCDD3" w14:textId="77777777" w:rsidR="007F1AF2" w:rsidRPr="008E4C5B" w:rsidRDefault="007F1AF2" w:rsidP="007F1AF2">
      <w:pPr>
        <w:spacing w:after="0" w:line="240" w:lineRule="auto"/>
        <w:ind w:left="567"/>
        <w:jc w:val="both"/>
        <w:rPr>
          <w:rFonts w:ascii="Arial" w:eastAsia="Times New Roman" w:hAnsi="Arial" w:cs="Arial"/>
          <w:b/>
          <w:bCs/>
        </w:rPr>
      </w:pPr>
      <w:r w:rsidRPr="008E4C5B">
        <w:rPr>
          <w:rFonts w:ascii="Arial" w:eastAsia="Times New Roman" w:hAnsi="Arial" w:cs="Arial"/>
          <w:b/>
          <w:bCs/>
        </w:rPr>
        <w:t>Recommendation to council</w:t>
      </w:r>
      <w:r w:rsidRPr="006064D9">
        <w:rPr>
          <w:rFonts w:ascii="Arial" w:eastAsia="Times New Roman" w:hAnsi="Arial" w:cs="Arial"/>
          <w:b/>
          <w:bCs/>
        </w:rPr>
        <w:t xml:space="preserve">: That </w:t>
      </w:r>
    </w:p>
    <w:p w14:paraId="233DD6BE" w14:textId="77777777" w:rsidR="007F1AF2" w:rsidRPr="008E4C5B" w:rsidRDefault="007F1AF2" w:rsidP="007F1AF2">
      <w:pPr>
        <w:spacing w:after="0" w:line="240" w:lineRule="auto"/>
        <w:ind w:left="567"/>
        <w:jc w:val="both"/>
        <w:rPr>
          <w:rFonts w:ascii="Arial" w:eastAsia="Times New Roman" w:hAnsi="Arial" w:cs="Arial"/>
          <w:b/>
          <w:bCs/>
        </w:rPr>
      </w:pPr>
    </w:p>
    <w:p w14:paraId="16640E9E" w14:textId="77777777" w:rsidR="007F1AF2" w:rsidRPr="006064D9" w:rsidRDefault="007F1AF2" w:rsidP="007F1AF2">
      <w:pPr>
        <w:spacing w:after="0" w:line="240" w:lineRule="auto"/>
        <w:ind w:left="851" w:hanging="284"/>
        <w:rPr>
          <w:rFonts w:ascii="Arial" w:eastAsia="Times New Roman" w:hAnsi="Arial" w:cs="Arial"/>
          <w:b/>
          <w:bCs/>
        </w:rPr>
      </w:pPr>
      <w:r w:rsidRPr="006064D9">
        <w:rPr>
          <w:rFonts w:ascii="Arial" w:eastAsia="Times New Roman" w:hAnsi="Arial" w:cs="Arial"/>
          <w:b/>
          <w:bCs/>
        </w:rPr>
        <w:t>i)</w:t>
      </w:r>
      <w:r w:rsidRPr="006064D9">
        <w:rPr>
          <w:rFonts w:ascii="Arial" w:eastAsia="Times New Roman" w:hAnsi="Arial" w:cs="Arial"/>
          <w:b/>
          <w:bCs/>
        </w:rPr>
        <w:tab/>
      </w:r>
      <w:r w:rsidRPr="008E4C5B">
        <w:rPr>
          <w:rFonts w:ascii="Arial" w:eastAsia="Times New Roman" w:hAnsi="Arial" w:cs="Arial"/>
          <w:b/>
          <w:bCs/>
        </w:rPr>
        <w:t>t</w:t>
      </w:r>
      <w:r w:rsidRPr="006064D9">
        <w:rPr>
          <w:rFonts w:ascii="Arial" w:eastAsia="Times New Roman" w:hAnsi="Arial" w:cs="Arial"/>
          <w:b/>
          <w:bCs/>
        </w:rPr>
        <w:t xml:space="preserve">he </w:t>
      </w:r>
      <w:r>
        <w:rPr>
          <w:rFonts w:ascii="Arial" w:eastAsia="Times New Roman" w:hAnsi="Arial" w:cs="Arial"/>
          <w:b/>
          <w:bCs/>
        </w:rPr>
        <w:t>c</w:t>
      </w:r>
      <w:r w:rsidRPr="006064D9">
        <w:rPr>
          <w:rFonts w:ascii="Arial" w:eastAsia="Times New Roman" w:hAnsi="Arial" w:cs="Arial"/>
          <w:b/>
          <w:bCs/>
        </w:rPr>
        <w:t>lerk/RFO contacts the Line Manager with requests for overtime approval; and</w:t>
      </w:r>
    </w:p>
    <w:p w14:paraId="179183D7" w14:textId="77777777" w:rsidR="007F1AF2" w:rsidRPr="006064D9" w:rsidRDefault="007F1AF2" w:rsidP="007F1AF2">
      <w:pPr>
        <w:spacing w:after="0" w:line="240" w:lineRule="auto"/>
        <w:ind w:left="851" w:hanging="284"/>
        <w:rPr>
          <w:rFonts w:ascii="Arial" w:eastAsia="Times New Roman" w:hAnsi="Arial" w:cs="Arial"/>
          <w:b/>
          <w:bCs/>
        </w:rPr>
      </w:pPr>
      <w:r w:rsidRPr="006064D9">
        <w:rPr>
          <w:rFonts w:ascii="Arial" w:eastAsia="Times New Roman" w:hAnsi="Arial" w:cs="Arial"/>
          <w:b/>
          <w:bCs/>
        </w:rPr>
        <w:t>ii)</w:t>
      </w:r>
      <w:r w:rsidRPr="006064D9">
        <w:rPr>
          <w:rFonts w:ascii="Arial" w:eastAsia="Times New Roman" w:hAnsi="Arial" w:cs="Arial"/>
          <w:b/>
          <w:bCs/>
        </w:rPr>
        <w:tab/>
      </w:r>
      <w:r>
        <w:rPr>
          <w:rFonts w:ascii="Arial" w:eastAsia="Times New Roman" w:hAnsi="Arial" w:cs="Arial"/>
          <w:b/>
          <w:bCs/>
        </w:rPr>
        <w:t>t</w:t>
      </w:r>
      <w:r w:rsidRPr="006064D9">
        <w:rPr>
          <w:rFonts w:ascii="Arial" w:eastAsia="Times New Roman" w:hAnsi="Arial" w:cs="Arial"/>
          <w:b/>
          <w:bCs/>
        </w:rPr>
        <w:t xml:space="preserve">he </w:t>
      </w:r>
      <w:r>
        <w:rPr>
          <w:rFonts w:ascii="Arial" w:eastAsia="Times New Roman" w:hAnsi="Arial" w:cs="Arial"/>
          <w:b/>
          <w:bCs/>
        </w:rPr>
        <w:t>c</w:t>
      </w:r>
      <w:r w:rsidRPr="006064D9">
        <w:rPr>
          <w:rFonts w:ascii="Arial" w:eastAsia="Times New Roman" w:hAnsi="Arial" w:cs="Arial"/>
          <w:b/>
          <w:bCs/>
        </w:rPr>
        <w:t xml:space="preserve">ouncil give approval to the </w:t>
      </w:r>
      <w:r>
        <w:rPr>
          <w:rFonts w:ascii="Arial" w:eastAsia="Times New Roman" w:hAnsi="Arial" w:cs="Arial"/>
          <w:b/>
          <w:bCs/>
        </w:rPr>
        <w:t>c</w:t>
      </w:r>
      <w:r w:rsidRPr="006064D9">
        <w:rPr>
          <w:rFonts w:ascii="Arial" w:eastAsia="Times New Roman" w:hAnsi="Arial" w:cs="Arial"/>
          <w:b/>
          <w:bCs/>
        </w:rPr>
        <w:t>lerk/</w:t>
      </w:r>
      <w:r>
        <w:rPr>
          <w:rFonts w:ascii="Arial" w:eastAsia="Times New Roman" w:hAnsi="Arial" w:cs="Arial"/>
          <w:b/>
          <w:bCs/>
        </w:rPr>
        <w:t xml:space="preserve"> </w:t>
      </w:r>
      <w:r w:rsidRPr="006064D9">
        <w:rPr>
          <w:rFonts w:ascii="Arial" w:eastAsia="Times New Roman" w:hAnsi="Arial" w:cs="Arial"/>
          <w:b/>
          <w:bCs/>
        </w:rPr>
        <w:t>RFO’s Line Manager for approval of overtime claims, between council meetings.</w:t>
      </w:r>
    </w:p>
    <w:p w14:paraId="447B8AAC" w14:textId="77777777" w:rsidR="007F1AF2" w:rsidRDefault="007F1AF2" w:rsidP="007F1AF2">
      <w:pPr>
        <w:pStyle w:val="BodyText"/>
        <w:jc w:val="both"/>
        <w:rPr>
          <w:rFonts w:ascii="Arial" w:hAnsi="Arial" w:cs="Arial"/>
          <w:b/>
          <w:sz w:val="22"/>
          <w:szCs w:val="22"/>
        </w:rPr>
      </w:pPr>
    </w:p>
    <w:p w14:paraId="5283D1D5" w14:textId="77777777" w:rsidR="007F1AF2" w:rsidRDefault="007F1AF2" w:rsidP="007F1AF2">
      <w:pPr>
        <w:pStyle w:val="BodyText"/>
        <w:ind w:left="567" w:hanging="578"/>
        <w:jc w:val="both"/>
        <w:rPr>
          <w:rFonts w:ascii="Arial" w:hAnsi="Arial" w:cs="Arial"/>
          <w:sz w:val="22"/>
          <w:szCs w:val="22"/>
        </w:rPr>
      </w:pPr>
      <w:r>
        <w:rPr>
          <w:rFonts w:ascii="Arial" w:hAnsi="Arial" w:cs="Arial"/>
          <w:sz w:val="22"/>
          <w:szCs w:val="22"/>
        </w:rPr>
        <w:t>7</w:t>
      </w:r>
      <w:r w:rsidRPr="00732B35">
        <w:rPr>
          <w:rFonts w:ascii="Arial" w:hAnsi="Arial" w:cs="Arial"/>
          <w:sz w:val="22"/>
          <w:szCs w:val="22"/>
        </w:rPr>
        <w:t>.4</w:t>
      </w:r>
      <w:r>
        <w:rPr>
          <w:rFonts w:ascii="Arial" w:hAnsi="Arial" w:cs="Arial"/>
          <w:sz w:val="22"/>
          <w:szCs w:val="22"/>
        </w:rPr>
        <w:t xml:space="preserve"> </w:t>
      </w:r>
      <w:r>
        <w:rPr>
          <w:rFonts w:ascii="Arial" w:hAnsi="Arial" w:cs="Arial"/>
          <w:sz w:val="22"/>
          <w:szCs w:val="22"/>
        </w:rPr>
        <w:tab/>
      </w:r>
      <w:r w:rsidRPr="0004089B">
        <w:rPr>
          <w:rFonts w:ascii="Arial" w:hAnsi="Arial" w:cs="Arial"/>
          <w:sz w:val="22"/>
          <w:szCs w:val="22"/>
        </w:rPr>
        <w:t>T</w:t>
      </w:r>
      <w:r>
        <w:rPr>
          <w:rFonts w:ascii="Arial" w:hAnsi="Arial" w:cs="Arial"/>
          <w:sz w:val="22"/>
          <w:szCs w:val="22"/>
        </w:rPr>
        <w:t xml:space="preserve">he committee </w:t>
      </w:r>
      <w:r w:rsidRPr="0004089B">
        <w:rPr>
          <w:rFonts w:ascii="Arial" w:hAnsi="Arial" w:cs="Arial"/>
          <w:sz w:val="22"/>
          <w:szCs w:val="22"/>
        </w:rPr>
        <w:t>consider</w:t>
      </w:r>
      <w:r>
        <w:rPr>
          <w:rFonts w:ascii="Arial" w:hAnsi="Arial" w:cs="Arial"/>
          <w:sz w:val="22"/>
          <w:szCs w:val="22"/>
        </w:rPr>
        <w:t>ed</w:t>
      </w:r>
      <w:r w:rsidRPr="0004089B">
        <w:rPr>
          <w:rFonts w:ascii="Arial" w:hAnsi="Arial" w:cs="Arial"/>
          <w:sz w:val="22"/>
          <w:szCs w:val="22"/>
        </w:rPr>
        <w:t xml:space="preserve"> </w:t>
      </w:r>
      <w:r>
        <w:rPr>
          <w:rFonts w:ascii="Arial" w:hAnsi="Arial" w:cs="Arial"/>
          <w:sz w:val="22"/>
          <w:szCs w:val="22"/>
        </w:rPr>
        <w:t xml:space="preserve">the requirement for an </w:t>
      </w:r>
      <w:r w:rsidRPr="0004089B">
        <w:rPr>
          <w:rFonts w:ascii="Arial" w:hAnsi="Arial" w:cs="Arial"/>
          <w:sz w:val="22"/>
          <w:szCs w:val="22"/>
        </w:rPr>
        <w:t>increase to the standard hours</w:t>
      </w:r>
      <w:r>
        <w:rPr>
          <w:rFonts w:ascii="Arial" w:hAnsi="Arial" w:cs="Arial"/>
          <w:sz w:val="22"/>
          <w:szCs w:val="22"/>
        </w:rPr>
        <w:t xml:space="preserve">     </w:t>
      </w:r>
    </w:p>
    <w:p w14:paraId="2615C10E" w14:textId="77777777" w:rsidR="007F1AF2" w:rsidRPr="0025365C" w:rsidRDefault="007F1AF2" w:rsidP="007F1AF2">
      <w:pPr>
        <w:pStyle w:val="BodyText"/>
        <w:ind w:firstLine="567"/>
        <w:jc w:val="both"/>
        <w:rPr>
          <w:rFonts w:ascii="Arial" w:hAnsi="Arial" w:cs="Arial"/>
          <w:b/>
          <w:sz w:val="22"/>
          <w:szCs w:val="22"/>
        </w:rPr>
      </w:pPr>
      <w:r w:rsidRPr="0004089B">
        <w:rPr>
          <w:rFonts w:ascii="Arial" w:hAnsi="Arial" w:cs="Arial"/>
          <w:sz w:val="22"/>
          <w:szCs w:val="22"/>
        </w:rPr>
        <w:t>contracted to the clerk/RFO.</w:t>
      </w:r>
    </w:p>
    <w:p w14:paraId="2B9C0669" w14:textId="77777777" w:rsidR="007F1AF2" w:rsidRDefault="007F1AF2" w:rsidP="007F1AF2">
      <w:pPr>
        <w:pStyle w:val="BodyText"/>
        <w:ind w:left="360"/>
        <w:jc w:val="both"/>
        <w:rPr>
          <w:rFonts w:ascii="Arial" w:hAnsi="Arial" w:cs="Arial"/>
          <w:b/>
          <w:sz w:val="22"/>
          <w:szCs w:val="22"/>
        </w:rPr>
      </w:pPr>
    </w:p>
    <w:p w14:paraId="1BAEB932" w14:textId="77777777" w:rsidR="007F1AF2" w:rsidRPr="00732B35" w:rsidRDefault="007F1AF2" w:rsidP="007F1AF2">
      <w:pPr>
        <w:pStyle w:val="BodyText"/>
        <w:ind w:left="567"/>
        <w:jc w:val="both"/>
        <w:rPr>
          <w:rFonts w:ascii="Arial" w:hAnsi="Arial" w:cs="Arial"/>
          <w:b/>
          <w:bCs/>
          <w:sz w:val="22"/>
          <w:szCs w:val="22"/>
        </w:rPr>
      </w:pPr>
      <w:r w:rsidRPr="00732B35">
        <w:rPr>
          <w:rFonts w:ascii="Arial" w:hAnsi="Arial" w:cs="Arial"/>
          <w:b/>
          <w:bCs/>
          <w:sz w:val="22"/>
          <w:szCs w:val="22"/>
        </w:rPr>
        <w:t>Re</w:t>
      </w:r>
      <w:r>
        <w:rPr>
          <w:rFonts w:ascii="Arial" w:hAnsi="Arial" w:cs="Arial"/>
          <w:b/>
          <w:bCs/>
          <w:sz w:val="22"/>
          <w:szCs w:val="22"/>
        </w:rPr>
        <w:t>commendation to council</w:t>
      </w:r>
      <w:r w:rsidRPr="00732B35">
        <w:rPr>
          <w:rFonts w:ascii="Arial" w:hAnsi="Arial" w:cs="Arial"/>
          <w:b/>
          <w:bCs/>
          <w:sz w:val="22"/>
          <w:szCs w:val="22"/>
        </w:rPr>
        <w:t xml:space="preserve">: That no additional hours </w:t>
      </w:r>
      <w:r>
        <w:rPr>
          <w:rFonts w:ascii="Arial" w:hAnsi="Arial" w:cs="Arial"/>
          <w:b/>
          <w:bCs/>
          <w:sz w:val="22"/>
          <w:szCs w:val="22"/>
        </w:rPr>
        <w:t>be provided i</w:t>
      </w:r>
      <w:r w:rsidRPr="00732B35">
        <w:rPr>
          <w:rFonts w:ascii="Arial" w:hAnsi="Arial" w:cs="Arial"/>
          <w:b/>
          <w:bCs/>
          <w:sz w:val="22"/>
          <w:szCs w:val="22"/>
        </w:rPr>
        <w:t>n the clerk</w:t>
      </w:r>
      <w:r>
        <w:rPr>
          <w:rFonts w:ascii="Arial" w:hAnsi="Arial" w:cs="Arial"/>
          <w:b/>
          <w:bCs/>
          <w:sz w:val="22"/>
          <w:szCs w:val="22"/>
        </w:rPr>
        <w:t>/ RFO’s contract of employment at this time</w:t>
      </w:r>
      <w:r w:rsidRPr="00732B35">
        <w:rPr>
          <w:rFonts w:ascii="Arial" w:hAnsi="Arial" w:cs="Arial"/>
          <w:b/>
          <w:bCs/>
          <w:sz w:val="22"/>
          <w:szCs w:val="22"/>
        </w:rPr>
        <w:t>.</w:t>
      </w:r>
    </w:p>
    <w:p w14:paraId="19037ED8" w14:textId="77777777" w:rsidR="007F1AF2" w:rsidRPr="003A0AA1" w:rsidRDefault="007F1AF2" w:rsidP="007F1AF2">
      <w:pPr>
        <w:pStyle w:val="BodyText"/>
        <w:jc w:val="both"/>
        <w:rPr>
          <w:rFonts w:ascii="Arial" w:hAnsi="Arial" w:cs="Arial"/>
          <w:sz w:val="22"/>
          <w:szCs w:val="22"/>
        </w:rPr>
      </w:pPr>
    </w:p>
    <w:p w14:paraId="3625E97B" w14:textId="77777777" w:rsidR="007F1AF2" w:rsidRDefault="007F1AF2" w:rsidP="007F1AF2">
      <w:pPr>
        <w:pStyle w:val="BodyText"/>
        <w:numPr>
          <w:ilvl w:val="0"/>
          <w:numId w:val="6"/>
        </w:numPr>
        <w:ind w:left="567" w:hanging="567"/>
        <w:jc w:val="both"/>
        <w:rPr>
          <w:rFonts w:ascii="Arial" w:hAnsi="Arial" w:cs="Arial"/>
          <w:b/>
          <w:sz w:val="22"/>
          <w:szCs w:val="22"/>
        </w:rPr>
      </w:pPr>
      <w:r>
        <w:rPr>
          <w:rFonts w:ascii="Arial" w:hAnsi="Arial" w:cs="Arial"/>
          <w:b/>
          <w:sz w:val="22"/>
          <w:szCs w:val="22"/>
        </w:rPr>
        <w:t xml:space="preserve">Salary </w:t>
      </w:r>
      <w:r w:rsidRPr="00F67C56">
        <w:rPr>
          <w:rFonts w:ascii="Arial" w:hAnsi="Arial" w:cs="Arial"/>
          <w:b/>
          <w:sz w:val="22"/>
          <w:szCs w:val="22"/>
        </w:rPr>
        <w:t>Review</w:t>
      </w:r>
    </w:p>
    <w:p w14:paraId="677AD252" w14:textId="77777777" w:rsidR="007F1AF2" w:rsidRPr="00F67C56" w:rsidRDefault="007F1AF2" w:rsidP="007F1AF2">
      <w:pPr>
        <w:pStyle w:val="BodyText"/>
        <w:ind w:left="567"/>
        <w:jc w:val="both"/>
        <w:rPr>
          <w:rFonts w:ascii="Arial" w:hAnsi="Arial" w:cs="Arial"/>
          <w:b/>
          <w:sz w:val="22"/>
          <w:szCs w:val="22"/>
        </w:rPr>
      </w:pPr>
    </w:p>
    <w:p w14:paraId="6DE38E4B" w14:textId="77777777" w:rsidR="007F1AF2" w:rsidRDefault="007F1AF2" w:rsidP="007F1AF2">
      <w:pPr>
        <w:pStyle w:val="BodyText"/>
        <w:ind w:left="567"/>
        <w:jc w:val="both"/>
        <w:rPr>
          <w:rFonts w:ascii="Arial" w:hAnsi="Arial" w:cs="Arial"/>
          <w:b/>
          <w:sz w:val="22"/>
          <w:szCs w:val="22"/>
        </w:rPr>
      </w:pPr>
      <w:r>
        <w:rPr>
          <w:rFonts w:ascii="Arial" w:hAnsi="Arial" w:cs="Arial"/>
          <w:bCs/>
          <w:sz w:val="22"/>
          <w:szCs w:val="22"/>
        </w:rPr>
        <w:t>The committee</w:t>
      </w:r>
      <w:r w:rsidRPr="0025365C">
        <w:rPr>
          <w:rFonts w:ascii="Arial" w:hAnsi="Arial" w:cs="Arial"/>
          <w:bCs/>
          <w:sz w:val="22"/>
          <w:szCs w:val="22"/>
        </w:rPr>
        <w:t xml:space="preserve"> consider</w:t>
      </w:r>
      <w:r>
        <w:rPr>
          <w:rFonts w:ascii="Arial" w:hAnsi="Arial" w:cs="Arial"/>
          <w:bCs/>
          <w:sz w:val="22"/>
          <w:szCs w:val="22"/>
        </w:rPr>
        <w:t>ed</w:t>
      </w:r>
      <w:r w:rsidRPr="0025365C">
        <w:rPr>
          <w:rFonts w:ascii="Arial" w:hAnsi="Arial" w:cs="Arial"/>
          <w:bCs/>
          <w:sz w:val="22"/>
          <w:szCs w:val="22"/>
        </w:rPr>
        <w:t xml:space="preserve"> the annual pay review </w:t>
      </w:r>
      <w:r>
        <w:rPr>
          <w:rFonts w:ascii="Arial" w:hAnsi="Arial" w:cs="Arial"/>
          <w:bCs/>
          <w:sz w:val="22"/>
          <w:szCs w:val="22"/>
        </w:rPr>
        <w:t xml:space="preserve">and incremental increase </w:t>
      </w:r>
      <w:r w:rsidRPr="0025365C">
        <w:rPr>
          <w:rFonts w:ascii="Arial" w:hAnsi="Arial" w:cs="Arial"/>
          <w:bCs/>
          <w:sz w:val="22"/>
          <w:szCs w:val="22"/>
        </w:rPr>
        <w:t xml:space="preserve">for the </w:t>
      </w:r>
      <w:r>
        <w:rPr>
          <w:rFonts w:ascii="Arial" w:hAnsi="Arial" w:cs="Arial"/>
          <w:bCs/>
          <w:sz w:val="22"/>
          <w:szCs w:val="22"/>
        </w:rPr>
        <w:t>c</w:t>
      </w:r>
      <w:r w:rsidRPr="0025365C">
        <w:rPr>
          <w:rFonts w:ascii="Arial" w:hAnsi="Arial" w:cs="Arial"/>
          <w:bCs/>
          <w:sz w:val="22"/>
          <w:szCs w:val="22"/>
        </w:rPr>
        <w:t>lerk</w:t>
      </w:r>
      <w:r>
        <w:rPr>
          <w:rFonts w:ascii="Arial" w:hAnsi="Arial" w:cs="Arial"/>
          <w:bCs/>
          <w:sz w:val="22"/>
          <w:szCs w:val="22"/>
        </w:rPr>
        <w:t>/ RFO</w:t>
      </w:r>
      <w:r w:rsidRPr="0025365C">
        <w:rPr>
          <w:rFonts w:ascii="Arial" w:hAnsi="Arial" w:cs="Arial"/>
          <w:bCs/>
          <w:sz w:val="22"/>
          <w:szCs w:val="22"/>
        </w:rPr>
        <w:t xml:space="preserve">. </w:t>
      </w:r>
    </w:p>
    <w:p w14:paraId="4DD6D2C6" w14:textId="77777777" w:rsidR="007F1AF2" w:rsidRDefault="007F1AF2" w:rsidP="007F1AF2">
      <w:pPr>
        <w:pStyle w:val="BodyText"/>
        <w:ind w:left="360"/>
        <w:jc w:val="both"/>
        <w:rPr>
          <w:rFonts w:ascii="Arial" w:hAnsi="Arial" w:cs="Arial"/>
          <w:b/>
          <w:sz w:val="22"/>
          <w:szCs w:val="22"/>
        </w:rPr>
      </w:pPr>
    </w:p>
    <w:p w14:paraId="4560D5C3" w14:textId="77777777" w:rsidR="007F1AF2" w:rsidRDefault="007F1AF2" w:rsidP="007F1AF2">
      <w:pPr>
        <w:pStyle w:val="BodyText"/>
        <w:ind w:left="360" w:firstLine="207"/>
        <w:jc w:val="both"/>
        <w:rPr>
          <w:rFonts w:ascii="Arial" w:hAnsi="Arial" w:cs="Arial"/>
          <w:b/>
          <w:sz w:val="22"/>
          <w:szCs w:val="22"/>
        </w:rPr>
      </w:pPr>
      <w:r>
        <w:rPr>
          <w:rFonts w:ascii="Arial" w:hAnsi="Arial" w:cs="Arial"/>
          <w:b/>
          <w:sz w:val="22"/>
          <w:szCs w:val="22"/>
        </w:rPr>
        <w:t xml:space="preserve">Recommendation to council: </w:t>
      </w:r>
      <w:r w:rsidRPr="0089768D">
        <w:rPr>
          <w:rFonts w:ascii="Arial" w:hAnsi="Arial" w:cs="Arial"/>
          <w:b/>
          <w:sz w:val="22"/>
          <w:szCs w:val="22"/>
        </w:rPr>
        <w:t xml:space="preserve">That </w:t>
      </w:r>
    </w:p>
    <w:p w14:paraId="2EF57FE5" w14:textId="77777777" w:rsidR="007F1AF2" w:rsidRDefault="007F1AF2" w:rsidP="007F1AF2">
      <w:pPr>
        <w:pStyle w:val="BodyText"/>
        <w:ind w:left="360"/>
        <w:jc w:val="both"/>
        <w:rPr>
          <w:rFonts w:ascii="Arial" w:hAnsi="Arial" w:cs="Arial"/>
          <w:b/>
          <w:sz w:val="22"/>
          <w:szCs w:val="22"/>
        </w:rPr>
      </w:pPr>
    </w:p>
    <w:p w14:paraId="1B3836CE" w14:textId="77777777" w:rsidR="007F1AF2" w:rsidRDefault="007F1AF2" w:rsidP="007F1AF2">
      <w:pPr>
        <w:pStyle w:val="BodyText"/>
        <w:numPr>
          <w:ilvl w:val="0"/>
          <w:numId w:val="8"/>
        </w:numPr>
        <w:tabs>
          <w:tab w:val="left" w:pos="851"/>
        </w:tabs>
        <w:ind w:left="851" w:hanging="284"/>
        <w:jc w:val="both"/>
        <w:rPr>
          <w:rFonts w:ascii="Arial" w:hAnsi="Arial" w:cs="Arial"/>
          <w:b/>
          <w:sz w:val="22"/>
          <w:szCs w:val="22"/>
        </w:rPr>
      </w:pPr>
      <w:r w:rsidRPr="0089768D">
        <w:rPr>
          <w:rFonts w:ascii="Arial" w:hAnsi="Arial" w:cs="Arial"/>
          <w:b/>
          <w:sz w:val="22"/>
          <w:szCs w:val="22"/>
        </w:rPr>
        <w:t xml:space="preserve">the </w:t>
      </w:r>
      <w:r>
        <w:rPr>
          <w:rFonts w:ascii="Arial" w:hAnsi="Arial" w:cs="Arial"/>
          <w:b/>
          <w:sz w:val="22"/>
          <w:szCs w:val="22"/>
        </w:rPr>
        <w:t xml:space="preserve">clerk/ RFO is awarded an </w:t>
      </w:r>
      <w:r w:rsidRPr="0089768D">
        <w:rPr>
          <w:rFonts w:ascii="Arial" w:hAnsi="Arial" w:cs="Arial"/>
          <w:b/>
          <w:sz w:val="22"/>
          <w:szCs w:val="22"/>
        </w:rPr>
        <w:t xml:space="preserve">incremental pay </w:t>
      </w:r>
      <w:r>
        <w:rPr>
          <w:rFonts w:ascii="Arial" w:hAnsi="Arial" w:cs="Arial"/>
          <w:b/>
          <w:sz w:val="22"/>
          <w:szCs w:val="22"/>
        </w:rPr>
        <w:t>increase; and</w:t>
      </w:r>
    </w:p>
    <w:p w14:paraId="569B42AB" w14:textId="77777777" w:rsidR="007F1AF2" w:rsidRDefault="007F1AF2" w:rsidP="007F1AF2">
      <w:pPr>
        <w:pStyle w:val="BodyText"/>
        <w:ind w:left="1224"/>
        <w:jc w:val="both"/>
        <w:rPr>
          <w:rFonts w:ascii="Arial" w:hAnsi="Arial" w:cs="Arial"/>
          <w:b/>
          <w:sz w:val="22"/>
          <w:szCs w:val="22"/>
        </w:rPr>
      </w:pPr>
    </w:p>
    <w:p w14:paraId="1D597F0D" w14:textId="77777777" w:rsidR="007F1AF2" w:rsidRPr="008E1CEC" w:rsidRDefault="007F1AF2" w:rsidP="007F1AF2">
      <w:pPr>
        <w:pStyle w:val="BodyText"/>
        <w:ind w:left="851" w:hanging="284"/>
        <w:jc w:val="both"/>
        <w:rPr>
          <w:rFonts w:ascii="Arial" w:hAnsi="Arial" w:cs="Arial"/>
          <w:sz w:val="22"/>
          <w:szCs w:val="22"/>
          <w:highlight w:val="yellow"/>
        </w:rPr>
      </w:pPr>
      <w:r>
        <w:rPr>
          <w:rFonts w:ascii="Arial" w:hAnsi="Arial" w:cs="Arial"/>
          <w:b/>
          <w:sz w:val="22"/>
          <w:szCs w:val="22"/>
        </w:rPr>
        <w:t xml:space="preserve">ii) the </w:t>
      </w:r>
      <w:r w:rsidRPr="0089768D">
        <w:rPr>
          <w:rFonts w:ascii="Arial" w:hAnsi="Arial" w:cs="Arial"/>
          <w:b/>
          <w:sz w:val="22"/>
          <w:szCs w:val="22"/>
        </w:rPr>
        <w:t xml:space="preserve">Staffing and Recruitment </w:t>
      </w:r>
      <w:r>
        <w:rPr>
          <w:rFonts w:ascii="Arial" w:hAnsi="Arial" w:cs="Arial"/>
          <w:b/>
          <w:sz w:val="22"/>
          <w:szCs w:val="22"/>
        </w:rPr>
        <w:t>c</w:t>
      </w:r>
      <w:r w:rsidRPr="0089768D">
        <w:rPr>
          <w:rFonts w:ascii="Arial" w:hAnsi="Arial" w:cs="Arial"/>
          <w:b/>
          <w:sz w:val="22"/>
          <w:szCs w:val="22"/>
        </w:rPr>
        <w:t xml:space="preserve">ommittee </w:t>
      </w:r>
      <w:r>
        <w:rPr>
          <w:rFonts w:ascii="Arial" w:hAnsi="Arial" w:cs="Arial"/>
          <w:b/>
          <w:sz w:val="22"/>
          <w:szCs w:val="22"/>
        </w:rPr>
        <w:t>receive</w:t>
      </w:r>
      <w:r w:rsidRPr="0089768D">
        <w:rPr>
          <w:rFonts w:ascii="Arial" w:hAnsi="Arial" w:cs="Arial"/>
          <w:b/>
          <w:sz w:val="22"/>
          <w:szCs w:val="22"/>
        </w:rPr>
        <w:t xml:space="preserve"> a copy of the clerk</w:t>
      </w:r>
      <w:r>
        <w:rPr>
          <w:rFonts w:ascii="Arial" w:hAnsi="Arial" w:cs="Arial"/>
          <w:b/>
          <w:sz w:val="22"/>
          <w:szCs w:val="22"/>
        </w:rPr>
        <w:t>/ RFO’s</w:t>
      </w:r>
      <w:r w:rsidRPr="0089768D">
        <w:rPr>
          <w:rFonts w:ascii="Arial" w:hAnsi="Arial" w:cs="Arial"/>
          <w:b/>
          <w:sz w:val="22"/>
          <w:szCs w:val="22"/>
        </w:rPr>
        <w:t xml:space="preserve"> contract </w:t>
      </w:r>
      <w:r>
        <w:rPr>
          <w:rFonts w:ascii="Arial" w:hAnsi="Arial" w:cs="Arial"/>
          <w:b/>
          <w:sz w:val="22"/>
          <w:szCs w:val="22"/>
        </w:rPr>
        <w:t>of employment, for information.</w:t>
      </w:r>
    </w:p>
    <w:p w14:paraId="0D6BE2E7" w14:textId="77777777" w:rsidR="007F1AF2" w:rsidRDefault="007F1AF2" w:rsidP="007F1AF2">
      <w:pPr>
        <w:pStyle w:val="BodyText"/>
        <w:jc w:val="both"/>
        <w:rPr>
          <w:rFonts w:ascii="Arial" w:hAnsi="Arial" w:cs="Arial"/>
          <w:b/>
          <w:sz w:val="22"/>
          <w:szCs w:val="22"/>
        </w:rPr>
      </w:pPr>
    </w:p>
    <w:p w14:paraId="7EEC6ED6" w14:textId="77777777" w:rsidR="007F1AF2" w:rsidRDefault="007F1AF2" w:rsidP="007F1AF2">
      <w:pPr>
        <w:pStyle w:val="BodyText"/>
        <w:numPr>
          <w:ilvl w:val="0"/>
          <w:numId w:val="6"/>
        </w:numPr>
        <w:ind w:left="567" w:hanging="567"/>
        <w:jc w:val="both"/>
        <w:rPr>
          <w:rFonts w:ascii="Arial" w:hAnsi="Arial" w:cs="Arial"/>
          <w:b/>
          <w:sz w:val="22"/>
          <w:szCs w:val="22"/>
        </w:rPr>
      </w:pPr>
      <w:r w:rsidRPr="00990DD6">
        <w:rPr>
          <w:rFonts w:ascii="Arial" w:hAnsi="Arial" w:cs="Arial"/>
          <w:b/>
          <w:sz w:val="22"/>
          <w:szCs w:val="22"/>
        </w:rPr>
        <w:lastRenderedPageBreak/>
        <w:t xml:space="preserve">Role of the Line Manager and the Mentor of the </w:t>
      </w:r>
      <w:r>
        <w:rPr>
          <w:rFonts w:ascii="Arial" w:hAnsi="Arial" w:cs="Arial"/>
          <w:b/>
          <w:sz w:val="22"/>
          <w:szCs w:val="22"/>
        </w:rPr>
        <w:t>c</w:t>
      </w:r>
      <w:r w:rsidRPr="00990DD6">
        <w:rPr>
          <w:rFonts w:ascii="Arial" w:hAnsi="Arial" w:cs="Arial"/>
          <w:b/>
          <w:sz w:val="22"/>
          <w:szCs w:val="22"/>
        </w:rPr>
        <w:t>lerk/RFO</w:t>
      </w:r>
    </w:p>
    <w:p w14:paraId="4F650D6A" w14:textId="77777777" w:rsidR="007F1AF2" w:rsidRDefault="007F1AF2" w:rsidP="007F1AF2">
      <w:pPr>
        <w:pStyle w:val="BodyText"/>
        <w:jc w:val="both"/>
        <w:rPr>
          <w:rFonts w:ascii="Arial" w:hAnsi="Arial" w:cs="Arial"/>
          <w:bCs/>
          <w:sz w:val="22"/>
          <w:szCs w:val="22"/>
        </w:rPr>
      </w:pPr>
    </w:p>
    <w:p w14:paraId="72C07724" w14:textId="77777777" w:rsidR="007F1AF2" w:rsidRPr="00F67C56" w:rsidRDefault="007F1AF2" w:rsidP="007F1AF2">
      <w:pPr>
        <w:pStyle w:val="BodyText"/>
        <w:ind w:left="567"/>
        <w:jc w:val="both"/>
        <w:rPr>
          <w:rFonts w:ascii="Arial" w:hAnsi="Arial" w:cs="Arial"/>
          <w:bCs/>
          <w:sz w:val="22"/>
          <w:szCs w:val="22"/>
        </w:rPr>
      </w:pPr>
      <w:r>
        <w:rPr>
          <w:rFonts w:ascii="Arial" w:hAnsi="Arial" w:cs="Arial"/>
          <w:bCs/>
          <w:sz w:val="22"/>
          <w:szCs w:val="22"/>
        </w:rPr>
        <w:t>A discussion took place regarding the Line Management and Mentoring of the clerk/ RFO. It was felt that there was no need to continue with the mentoring of the clerk/ RFO as there are other sources that the clerk could contact for advice and guidance.</w:t>
      </w:r>
    </w:p>
    <w:p w14:paraId="5CA7A5E6" w14:textId="77777777" w:rsidR="007F1AF2" w:rsidRPr="008E1CEC" w:rsidRDefault="007F1AF2" w:rsidP="007F1AF2">
      <w:pPr>
        <w:spacing w:after="0" w:line="240" w:lineRule="auto"/>
        <w:jc w:val="both"/>
        <w:rPr>
          <w:rFonts w:ascii="Arial" w:eastAsia="Times New Roman" w:hAnsi="Arial" w:cs="Arial"/>
          <w:highlight w:val="yellow"/>
        </w:rPr>
      </w:pPr>
    </w:p>
    <w:p w14:paraId="26945248" w14:textId="77777777" w:rsidR="007F1AF2" w:rsidRPr="00804276" w:rsidRDefault="007F1AF2" w:rsidP="007F1AF2">
      <w:pPr>
        <w:spacing w:after="0" w:line="240" w:lineRule="auto"/>
        <w:ind w:left="360" w:firstLine="207"/>
        <w:jc w:val="both"/>
        <w:rPr>
          <w:rFonts w:ascii="Arial" w:eastAsia="Times New Roman" w:hAnsi="Arial" w:cs="Arial"/>
          <w:b/>
        </w:rPr>
      </w:pPr>
      <w:r w:rsidRPr="00804276">
        <w:rPr>
          <w:rFonts w:ascii="Arial" w:eastAsia="Times New Roman" w:hAnsi="Arial" w:cs="Arial"/>
          <w:b/>
        </w:rPr>
        <w:t>Resolved: That</w:t>
      </w:r>
      <w:r w:rsidRPr="00804276">
        <w:rPr>
          <w:rFonts w:ascii="Arial" w:eastAsia="Times New Roman" w:hAnsi="Arial" w:cs="Arial"/>
          <w:b/>
        </w:rPr>
        <w:tab/>
      </w:r>
    </w:p>
    <w:p w14:paraId="232552F3" w14:textId="77777777" w:rsidR="007F1AF2" w:rsidRPr="008E1CEC" w:rsidRDefault="007F1AF2" w:rsidP="007F1AF2">
      <w:pPr>
        <w:spacing w:after="0" w:line="240" w:lineRule="auto"/>
        <w:ind w:left="360" w:firstLine="207"/>
        <w:jc w:val="both"/>
        <w:rPr>
          <w:rFonts w:ascii="Arial" w:eastAsia="Times New Roman" w:hAnsi="Arial" w:cs="Arial"/>
          <w:b/>
          <w:bCs/>
        </w:rPr>
      </w:pPr>
    </w:p>
    <w:p w14:paraId="69EBEFFE" w14:textId="77777777" w:rsidR="007F1AF2" w:rsidRPr="008E1CEC" w:rsidRDefault="007F1AF2" w:rsidP="007F1AF2">
      <w:pPr>
        <w:spacing w:after="0" w:line="240" w:lineRule="auto"/>
        <w:ind w:left="851" w:hanging="284"/>
        <w:jc w:val="both"/>
        <w:rPr>
          <w:rFonts w:ascii="Arial" w:eastAsia="Times New Roman" w:hAnsi="Arial" w:cs="Arial"/>
          <w:b/>
          <w:bCs/>
        </w:rPr>
      </w:pPr>
      <w:r w:rsidRPr="008E1CEC">
        <w:rPr>
          <w:rFonts w:ascii="Arial" w:eastAsia="Times New Roman" w:hAnsi="Arial" w:cs="Arial"/>
          <w:b/>
        </w:rPr>
        <w:t>i)</w:t>
      </w:r>
      <w:r w:rsidRPr="008E1CEC">
        <w:rPr>
          <w:rFonts w:ascii="Arial" w:eastAsia="Times New Roman" w:hAnsi="Arial" w:cs="Arial"/>
          <w:b/>
        </w:rPr>
        <w:tab/>
      </w:r>
      <w:r w:rsidRPr="008E1CEC">
        <w:rPr>
          <w:rFonts w:ascii="Arial" w:eastAsia="Times New Roman" w:hAnsi="Arial" w:cs="Arial"/>
          <w:b/>
          <w:bCs/>
        </w:rPr>
        <w:t xml:space="preserve">Cllr Quinn remain in post as line manager for the </w:t>
      </w:r>
      <w:r w:rsidRPr="00804276">
        <w:rPr>
          <w:rFonts w:ascii="Arial" w:eastAsia="Times New Roman" w:hAnsi="Arial" w:cs="Arial"/>
          <w:b/>
          <w:bCs/>
        </w:rPr>
        <w:t>c</w:t>
      </w:r>
      <w:r w:rsidRPr="008E1CEC">
        <w:rPr>
          <w:rFonts w:ascii="Arial" w:eastAsia="Times New Roman" w:hAnsi="Arial" w:cs="Arial"/>
          <w:b/>
          <w:bCs/>
        </w:rPr>
        <w:t>lerk</w:t>
      </w:r>
      <w:r w:rsidRPr="00804276">
        <w:rPr>
          <w:rFonts w:ascii="Arial" w:eastAsia="Times New Roman" w:hAnsi="Arial" w:cs="Arial"/>
          <w:b/>
          <w:bCs/>
        </w:rPr>
        <w:t>/ RFO</w:t>
      </w:r>
      <w:r w:rsidRPr="008E1CEC">
        <w:rPr>
          <w:rFonts w:ascii="Arial" w:eastAsia="Times New Roman" w:hAnsi="Arial" w:cs="Arial"/>
          <w:b/>
          <w:bCs/>
        </w:rPr>
        <w:t xml:space="preserve">. </w:t>
      </w:r>
      <w:r w:rsidRPr="00804276">
        <w:rPr>
          <w:rFonts w:ascii="Arial" w:eastAsia="Times New Roman" w:hAnsi="Arial" w:cs="Arial"/>
          <w:b/>
          <w:bCs/>
        </w:rPr>
        <w:t>And that</w:t>
      </w:r>
      <w:r w:rsidRPr="008E1CEC">
        <w:rPr>
          <w:rFonts w:ascii="Arial" w:eastAsia="Times New Roman" w:hAnsi="Arial" w:cs="Arial"/>
          <w:b/>
          <w:bCs/>
        </w:rPr>
        <w:t xml:space="preserve"> Cllr Mann no longer performs the role of Mentor and steps back to allow the clerk autonomy in role; and</w:t>
      </w:r>
    </w:p>
    <w:p w14:paraId="1B62DA90" w14:textId="77777777" w:rsidR="007F1AF2" w:rsidRPr="008E1CEC" w:rsidRDefault="007F1AF2" w:rsidP="007F1AF2">
      <w:pPr>
        <w:spacing w:after="0" w:line="240" w:lineRule="auto"/>
        <w:ind w:left="851" w:hanging="284"/>
        <w:jc w:val="both"/>
        <w:rPr>
          <w:rFonts w:ascii="Arial" w:eastAsia="Times New Roman" w:hAnsi="Arial" w:cs="Arial"/>
          <w:b/>
        </w:rPr>
      </w:pPr>
      <w:r w:rsidRPr="008E1CEC">
        <w:rPr>
          <w:rFonts w:ascii="Arial" w:eastAsia="Times New Roman" w:hAnsi="Arial" w:cs="Arial"/>
          <w:b/>
          <w:bCs/>
        </w:rPr>
        <w:t>ii)</w:t>
      </w:r>
      <w:r w:rsidRPr="008E1CEC">
        <w:rPr>
          <w:rFonts w:ascii="Arial" w:eastAsia="Times New Roman" w:hAnsi="Arial" w:cs="Arial"/>
          <w:b/>
          <w:bCs/>
        </w:rPr>
        <w:tab/>
        <w:t>The Clerk/RFO receives advice and guidance from other sources.</w:t>
      </w:r>
    </w:p>
    <w:p w14:paraId="3A678062" w14:textId="77777777" w:rsidR="007F1AF2" w:rsidRDefault="007F1AF2" w:rsidP="007F1AF2">
      <w:pPr>
        <w:pStyle w:val="BodyText"/>
        <w:jc w:val="both"/>
        <w:rPr>
          <w:rFonts w:ascii="Arial" w:hAnsi="Arial" w:cs="Arial"/>
          <w:b/>
          <w:sz w:val="22"/>
          <w:szCs w:val="22"/>
        </w:rPr>
      </w:pPr>
    </w:p>
    <w:p w14:paraId="2FB500AD" w14:textId="77777777" w:rsidR="007F1AF2" w:rsidRPr="0025365C" w:rsidRDefault="007F1AF2" w:rsidP="007F1AF2">
      <w:pPr>
        <w:pStyle w:val="BodyText"/>
        <w:numPr>
          <w:ilvl w:val="0"/>
          <w:numId w:val="6"/>
        </w:numPr>
        <w:ind w:left="567" w:hanging="567"/>
        <w:jc w:val="both"/>
        <w:rPr>
          <w:rFonts w:ascii="Arial" w:hAnsi="Arial" w:cs="Arial"/>
          <w:b/>
          <w:sz w:val="22"/>
          <w:szCs w:val="22"/>
        </w:rPr>
      </w:pPr>
      <w:r w:rsidRPr="00990DD6">
        <w:rPr>
          <w:rFonts w:ascii="Arial" w:hAnsi="Arial" w:cs="Arial"/>
          <w:b/>
          <w:bCs/>
          <w:sz w:val="22"/>
          <w:szCs w:val="22"/>
        </w:rPr>
        <w:t>Date &amp; Time of Next Meeting</w:t>
      </w:r>
    </w:p>
    <w:p w14:paraId="4DE7B4DA" w14:textId="77777777" w:rsidR="007F1AF2" w:rsidRDefault="007F1AF2" w:rsidP="007F1AF2">
      <w:pPr>
        <w:pStyle w:val="BodyText"/>
        <w:ind w:left="360"/>
        <w:jc w:val="both"/>
        <w:rPr>
          <w:rFonts w:ascii="Arial" w:hAnsi="Arial" w:cs="Arial"/>
          <w:b/>
          <w:sz w:val="22"/>
          <w:szCs w:val="22"/>
        </w:rPr>
      </w:pPr>
    </w:p>
    <w:p w14:paraId="4D11FE63" w14:textId="77777777" w:rsidR="007F1AF2" w:rsidRPr="00804276" w:rsidRDefault="007F1AF2" w:rsidP="007F1AF2">
      <w:pPr>
        <w:pStyle w:val="BodyText"/>
        <w:ind w:left="567"/>
        <w:jc w:val="both"/>
        <w:rPr>
          <w:rFonts w:ascii="Arial" w:hAnsi="Arial" w:cs="Arial"/>
          <w:b/>
          <w:sz w:val="22"/>
          <w:szCs w:val="22"/>
        </w:rPr>
      </w:pPr>
      <w:r w:rsidRPr="00804276">
        <w:rPr>
          <w:rFonts w:ascii="Arial" w:hAnsi="Arial" w:cs="Arial"/>
          <w:b/>
          <w:sz w:val="22"/>
          <w:szCs w:val="22"/>
        </w:rPr>
        <w:t>Resolved: That the next meeting be scheduled for 8</w:t>
      </w:r>
      <w:r w:rsidRPr="00804276">
        <w:rPr>
          <w:rFonts w:ascii="Arial" w:hAnsi="Arial" w:cs="Arial"/>
          <w:b/>
          <w:sz w:val="22"/>
          <w:szCs w:val="22"/>
          <w:vertAlign w:val="superscript"/>
        </w:rPr>
        <w:t>th</w:t>
      </w:r>
      <w:r w:rsidRPr="00804276">
        <w:rPr>
          <w:rFonts w:ascii="Arial" w:hAnsi="Arial" w:cs="Arial"/>
          <w:b/>
          <w:sz w:val="22"/>
          <w:szCs w:val="22"/>
        </w:rPr>
        <w:t xml:space="preserve"> September 2022 at 7pm. (venue to be confirmed)</w:t>
      </w:r>
      <w:r>
        <w:rPr>
          <w:rFonts w:ascii="Arial" w:hAnsi="Arial" w:cs="Arial"/>
          <w:b/>
          <w:sz w:val="22"/>
          <w:szCs w:val="22"/>
        </w:rPr>
        <w:t>.</w:t>
      </w:r>
    </w:p>
    <w:p w14:paraId="46590B15" w14:textId="77777777" w:rsidR="007F1AF2" w:rsidRPr="00A3631C" w:rsidRDefault="007F1AF2" w:rsidP="007F1AF2">
      <w:pPr>
        <w:pStyle w:val="BodyText"/>
        <w:ind w:firstLine="720"/>
        <w:rPr>
          <w:rFonts w:ascii="Arial" w:hAnsi="Arial" w:cs="Arial"/>
          <w:bCs/>
          <w:sz w:val="22"/>
          <w:szCs w:val="22"/>
        </w:rPr>
      </w:pPr>
    </w:p>
    <w:p w14:paraId="610B0CC7" w14:textId="5F14E1FB" w:rsidR="00266ABF" w:rsidRDefault="007F1AF2" w:rsidP="007F1AF2">
      <w:pPr>
        <w:pStyle w:val="BodyText"/>
        <w:ind w:left="360" w:firstLine="207"/>
        <w:jc w:val="both"/>
        <w:rPr>
          <w:rFonts w:ascii="Arial" w:hAnsi="Arial" w:cs="Arial"/>
          <w:b/>
          <w:sz w:val="22"/>
          <w:szCs w:val="22"/>
        </w:rPr>
      </w:pPr>
      <w:r w:rsidRPr="003C7548">
        <w:rPr>
          <w:rFonts w:ascii="Arial" w:hAnsi="Arial" w:cs="Arial"/>
          <w:b/>
          <w:sz w:val="22"/>
          <w:szCs w:val="22"/>
        </w:rPr>
        <w:t xml:space="preserve">The chair thanked councillors for attending and closed </w:t>
      </w:r>
      <w:r>
        <w:rPr>
          <w:rFonts w:ascii="Arial" w:hAnsi="Arial" w:cs="Arial"/>
          <w:b/>
          <w:sz w:val="22"/>
          <w:szCs w:val="22"/>
        </w:rPr>
        <w:t xml:space="preserve">the meeting </w:t>
      </w:r>
      <w:r w:rsidRPr="003C7548">
        <w:rPr>
          <w:rFonts w:ascii="Arial" w:hAnsi="Arial" w:cs="Arial"/>
          <w:b/>
          <w:sz w:val="22"/>
          <w:szCs w:val="22"/>
        </w:rPr>
        <w:t>at 8.28pm.</w:t>
      </w:r>
    </w:p>
    <w:p w14:paraId="3F2E53F1" w14:textId="77777777" w:rsidR="00266ABF" w:rsidRDefault="00266ABF">
      <w:pPr>
        <w:rPr>
          <w:rFonts w:ascii="Arial" w:eastAsia="Times New Roman" w:hAnsi="Arial" w:cs="Arial"/>
          <w:b/>
        </w:rPr>
      </w:pPr>
      <w:r>
        <w:rPr>
          <w:rFonts w:ascii="Arial" w:hAnsi="Arial" w:cs="Arial"/>
          <w:b/>
        </w:rPr>
        <w:br w:type="page"/>
      </w:r>
    </w:p>
    <w:p w14:paraId="5B0161E1" w14:textId="5251ED1E" w:rsidR="007F1AF2" w:rsidRPr="00266ABF" w:rsidRDefault="00266ABF" w:rsidP="003B3EC3">
      <w:pPr>
        <w:pStyle w:val="BodyText"/>
        <w:jc w:val="both"/>
        <w:rPr>
          <w:rFonts w:ascii="Arial" w:hAnsi="Arial" w:cs="Arial"/>
          <w:bCs/>
          <w:sz w:val="22"/>
          <w:szCs w:val="22"/>
        </w:rPr>
      </w:pPr>
      <w:r w:rsidRPr="00266ABF">
        <w:rPr>
          <w:rFonts w:ascii="Arial" w:hAnsi="Arial" w:cs="Arial"/>
          <w:bCs/>
          <w:sz w:val="22"/>
          <w:szCs w:val="22"/>
        </w:rPr>
        <w:lastRenderedPageBreak/>
        <w:t>Item 14:</w:t>
      </w:r>
      <w:r w:rsidR="003B3EC3">
        <w:rPr>
          <w:rFonts w:ascii="Arial" w:hAnsi="Arial" w:cs="Arial"/>
          <w:bCs/>
          <w:sz w:val="22"/>
          <w:szCs w:val="22"/>
        </w:rPr>
        <w:t xml:space="preserve"> Annual review of policies</w:t>
      </w:r>
    </w:p>
    <w:p w14:paraId="1F97CC0F" w14:textId="7E55324C" w:rsidR="00266ABF" w:rsidRDefault="00266ABF" w:rsidP="007F1AF2">
      <w:pPr>
        <w:pStyle w:val="BodyText"/>
        <w:ind w:left="360" w:firstLine="207"/>
        <w:jc w:val="both"/>
        <w:rPr>
          <w:rFonts w:ascii="Arial" w:hAnsi="Arial" w:cs="Arial"/>
          <w:b/>
          <w:sz w:val="22"/>
          <w:szCs w:val="22"/>
        </w:rPr>
      </w:pPr>
    </w:p>
    <w:p w14:paraId="25779C6D" w14:textId="74BD2B13" w:rsidR="00266ABF" w:rsidRDefault="003B3EC3" w:rsidP="003B3EC3">
      <w:pPr>
        <w:pStyle w:val="BodyText"/>
        <w:jc w:val="both"/>
        <w:rPr>
          <w:rFonts w:ascii="Arial" w:hAnsi="Arial" w:cs="Arial"/>
          <w:b/>
          <w:sz w:val="22"/>
          <w:szCs w:val="22"/>
        </w:rPr>
      </w:pPr>
      <w:r>
        <w:rPr>
          <w:rFonts w:ascii="Arial" w:hAnsi="Arial" w:cs="Arial"/>
          <w:b/>
          <w:sz w:val="22"/>
          <w:szCs w:val="22"/>
        </w:rPr>
        <w:t xml:space="preserve">14a. </w:t>
      </w:r>
      <w:r w:rsidR="00266ABF">
        <w:rPr>
          <w:rFonts w:ascii="Arial" w:hAnsi="Arial" w:cs="Arial"/>
          <w:b/>
          <w:sz w:val="22"/>
          <w:szCs w:val="22"/>
        </w:rPr>
        <w:t>Equal Opportunities Policy</w:t>
      </w:r>
      <w:r w:rsidR="00B0588E">
        <w:rPr>
          <w:rFonts w:ascii="Arial" w:hAnsi="Arial" w:cs="Arial"/>
          <w:b/>
          <w:sz w:val="22"/>
          <w:szCs w:val="22"/>
        </w:rPr>
        <w:t>:</w:t>
      </w:r>
    </w:p>
    <w:p w14:paraId="64E529A2" w14:textId="467B1DE4" w:rsidR="00B0588E" w:rsidRDefault="00B0588E" w:rsidP="007F1AF2">
      <w:pPr>
        <w:pStyle w:val="BodyText"/>
        <w:ind w:left="360" w:firstLine="207"/>
        <w:jc w:val="both"/>
        <w:rPr>
          <w:rFonts w:ascii="Arial" w:hAnsi="Arial" w:cs="Arial"/>
          <w:b/>
          <w:sz w:val="22"/>
          <w:szCs w:val="22"/>
        </w:rPr>
      </w:pPr>
    </w:p>
    <w:p w14:paraId="3FA101CC" w14:textId="77777777" w:rsidR="00B0588E" w:rsidRDefault="00B0588E" w:rsidP="00B0588E">
      <w:pPr>
        <w:jc w:val="center"/>
        <w:rPr>
          <w:color w:val="000000" w:themeColor="text1"/>
          <w:sz w:val="52"/>
          <w:szCs w:val="52"/>
        </w:rPr>
      </w:pPr>
      <w:r>
        <w:rPr>
          <w:color w:val="000000" w:themeColor="text1"/>
          <w:sz w:val="52"/>
          <w:szCs w:val="52"/>
        </w:rPr>
        <w:t>Carlton Parish Council</w:t>
      </w:r>
    </w:p>
    <w:p w14:paraId="1ECEC0DC" w14:textId="77777777" w:rsidR="00B0588E" w:rsidRDefault="00B0588E" w:rsidP="00B0588E">
      <w:pPr>
        <w:spacing w:after="0" w:line="256" w:lineRule="auto"/>
        <w:ind w:left="103"/>
        <w:jc w:val="center"/>
        <w:rPr>
          <w:color w:val="000000"/>
        </w:rPr>
      </w:pPr>
    </w:p>
    <w:p w14:paraId="7CC971EA" w14:textId="77777777" w:rsidR="00B0588E" w:rsidRPr="00614469" w:rsidRDefault="00B0588E" w:rsidP="00B0588E">
      <w:pPr>
        <w:pStyle w:val="Heading2"/>
        <w:spacing w:after="5" w:line="247" w:lineRule="auto"/>
        <w:ind w:left="36"/>
        <w:jc w:val="center"/>
        <w:rPr>
          <w:sz w:val="24"/>
          <w:szCs w:val="24"/>
        </w:rPr>
      </w:pPr>
      <w:r w:rsidRPr="00614469">
        <w:rPr>
          <w:sz w:val="24"/>
          <w:szCs w:val="24"/>
        </w:rPr>
        <w:t>EQUAL OPPORTUNITIES POLICY (STAFFING)</w:t>
      </w:r>
    </w:p>
    <w:p w14:paraId="57240E79" w14:textId="77777777" w:rsidR="00B0588E" w:rsidRDefault="00B0588E" w:rsidP="00B0588E">
      <w:pPr>
        <w:spacing w:after="0" w:line="256" w:lineRule="auto"/>
        <w:ind w:left="91"/>
        <w:jc w:val="center"/>
      </w:pPr>
    </w:p>
    <w:p w14:paraId="1D4C2A86" w14:textId="77777777" w:rsidR="00B0588E" w:rsidRDefault="00B0588E" w:rsidP="003B3EC3">
      <w:pPr>
        <w:spacing w:after="0" w:line="240" w:lineRule="auto"/>
        <w:ind w:left="36" w:right="26"/>
      </w:pPr>
      <w:r>
        <w:rPr>
          <w:b/>
        </w:rPr>
        <w:t>The Council has a duty to have regard for equal treatment of all in everything that it does – Equality Act 2010, Section 149.</w:t>
      </w:r>
    </w:p>
    <w:p w14:paraId="0E08261B" w14:textId="77777777" w:rsidR="00B0588E" w:rsidRDefault="00B0588E" w:rsidP="003B3EC3">
      <w:pPr>
        <w:spacing w:after="0" w:line="240" w:lineRule="auto"/>
      </w:pPr>
      <w:r>
        <w:rPr>
          <w:b/>
        </w:rPr>
        <w:t xml:space="preserve"> </w:t>
      </w:r>
    </w:p>
    <w:p w14:paraId="69AAA1F6" w14:textId="77777777" w:rsidR="00B0588E" w:rsidRDefault="00B0588E" w:rsidP="003B3EC3">
      <w:pPr>
        <w:pStyle w:val="Heading2"/>
        <w:spacing w:line="240" w:lineRule="auto"/>
        <w:ind w:left="8"/>
      </w:pPr>
      <w:r>
        <w:rPr>
          <w:sz w:val="22"/>
        </w:rPr>
        <w:t xml:space="preserve">INTRODUCTORY STATEMENT </w:t>
      </w:r>
    </w:p>
    <w:p w14:paraId="5214577F" w14:textId="77777777" w:rsidR="00B0588E" w:rsidRDefault="00B0588E" w:rsidP="003B3EC3">
      <w:pPr>
        <w:spacing w:after="0" w:line="240" w:lineRule="auto"/>
      </w:pPr>
      <w:r>
        <w:rPr>
          <w:b/>
        </w:rPr>
        <w:t xml:space="preserve"> </w:t>
      </w:r>
    </w:p>
    <w:p w14:paraId="716D8A03" w14:textId="77777777" w:rsidR="00B0588E" w:rsidRDefault="00B0588E" w:rsidP="003B3EC3">
      <w:pPr>
        <w:spacing w:after="0" w:line="240" w:lineRule="auto"/>
        <w:ind w:left="10" w:right="14"/>
        <w:jc w:val="both"/>
      </w:pPr>
      <w:r>
        <w:t xml:space="preserve">Carlton Parish Council aims to ensure that no job applicant or worker receives less favourable treatment on the grounds of race, colour, gender orientation, nationality, religion, ethnic or national origin, age, gender, gender reassignment or marital status, sexual orientation or disability.  Selection criteria and procedures are regularly reviewed to ensure that individuals are treated on the basis of their relevant merits and abilities.  All workers will be given equal opportunity and access to training to enable them to progress both within and outside the organisation.  The Council is committed to a programme of action to make this policy effective and will bring it to the attention of employees. </w:t>
      </w:r>
    </w:p>
    <w:p w14:paraId="12547DFE" w14:textId="77777777" w:rsidR="00B0588E" w:rsidRDefault="00B0588E" w:rsidP="003B3EC3">
      <w:pPr>
        <w:spacing w:after="0" w:line="240" w:lineRule="auto"/>
      </w:pPr>
      <w:r>
        <w:t xml:space="preserve"> </w:t>
      </w:r>
    </w:p>
    <w:p w14:paraId="4E723823" w14:textId="77777777" w:rsidR="00B0588E" w:rsidRDefault="00B0588E" w:rsidP="003B3EC3">
      <w:pPr>
        <w:pStyle w:val="Heading2"/>
        <w:spacing w:line="240" w:lineRule="auto"/>
        <w:ind w:left="8"/>
      </w:pPr>
      <w:r>
        <w:rPr>
          <w:sz w:val="22"/>
        </w:rPr>
        <w:t xml:space="preserve">IMPLEMENTATION </w:t>
      </w:r>
    </w:p>
    <w:p w14:paraId="0EE07FC5" w14:textId="77777777" w:rsidR="00B0588E" w:rsidRDefault="00B0588E" w:rsidP="003B3EC3">
      <w:pPr>
        <w:spacing w:after="0" w:line="240" w:lineRule="auto"/>
      </w:pPr>
      <w:r>
        <w:rPr>
          <w:b/>
        </w:rPr>
        <w:t xml:space="preserve"> </w:t>
      </w:r>
    </w:p>
    <w:p w14:paraId="55924F01" w14:textId="77777777" w:rsidR="00B0588E" w:rsidRDefault="00B0588E" w:rsidP="003B3EC3">
      <w:pPr>
        <w:spacing w:after="0" w:line="240" w:lineRule="auto"/>
        <w:ind w:left="10" w:right="14"/>
      </w:pPr>
      <w:r>
        <w:t xml:space="preserve">In order to meet these aims Carlton Parish Council will undertake the following: </w:t>
      </w:r>
    </w:p>
    <w:p w14:paraId="68EDBA2B" w14:textId="77777777" w:rsidR="00B0588E" w:rsidRDefault="00B0588E" w:rsidP="003B3EC3">
      <w:pPr>
        <w:spacing w:after="0" w:line="240" w:lineRule="auto"/>
      </w:pPr>
      <w:r>
        <w:t xml:space="preserve"> </w:t>
      </w:r>
    </w:p>
    <w:p w14:paraId="030BF78A" w14:textId="77777777" w:rsidR="00B0588E" w:rsidRDefault="00B0588E" w:rsidP="003B3EC3">
      <w:pPr>
        <w:pStyle w:val="Heading3"/>
        <w:spacing w:line="240" w:lineRule="auto"/>
        <w:ind w:left="8"/>
      </w:pPr>
      <w:r>
        <w:t xml:space="preserve">1. Employment </w:t>
      </w:r>
    </w:p>
    <w:p w14:paraId="7D241C88" w14:textId="77777777" w:rsidR="00B0588E" w:rsidRDefault="00B0588E" w:rsidP="003B3EC3">
      <w:pPr>
        <w:spacing w:after="0" w:line="240" w:lineRule="auto"/>
      </w:pPr>
      <w:r>
        <w:rPr>
          <w:b/>
        </w:rPr>
        <w:t xml:space="preserve"> </w:t>
      </w:r>
    </w:p>
    <w:p w14:paraId="6D677E79" w14:textId="77777777" w:rsidR="00B0588E" w:rsidRDefault="00B0588E" w:rsidP="003B3EC3">
      <w:pPr>
        <w:numPr>
          <w:ilvl w:val="0"/>
          <w:numId w:val="10"/>
        </w:numPr>
        <w:spacing w:after="0" w:line="240" w:lineRule="auto"/>
        <w:ind w:right="14" w:hanging="360"/>
        <w:jc w:val="both"/>
      </w:pPr>
      <w:r>
        <w:t xml:space="preserve">All workers and job applicants will be treated equally.  There will be no discrimination on these grounds in the terms and conditions offered to workers or job applicants. </w:t>
      </w:r>
    </w:p>
    <w:p w14:paraId="366BDC79" w14:textId="77777777" w:rsidR="00B0588E" w:rsidRDefault="00B0588E" w:rsidP="003B3EC3">
      <w:pPr>
        <w:spacing w:after="0" w:line="240" w:lineRule="auto"/>
        <w:ind w:left="360"/>
        <w:jc w:val="both"/>
      </w:pPr>
      <w:r>
        <w:t xml:space="preserve"> </w:t>
      </w:r>
    </w:p>
    <w:p w14:paraId="62F5D2D0" w14:textId="77777777" w:rsidR="00B0588E" w:rsidRDefault="00B0588E" w:rsidP="003B3EC3">
      <w:pPr>
        <w:numPr>
          <w:ilvl w:val="0"/>
          <w:numId w:val="10"/>
        </w:numPr>
        <w:spacing w:after="0" w:line="240" w:lineRule="auto"/>
        <w:ind w:right="14" w:hanging="360"/>
        <w:jc w:val="both"/>
      </w:pPr>
      <w:r>
        <w:t xml:space="preserve">All individuals will be selected and treated on the basis of their relevant merits, skills and abilities.  This principle will apply to recruitment, promotion, training, and development. </w:t>
      </w:r>
    </w:p>
    <w:p w14:paraId="0BA572FF" w14:textId="77777777" w:rsidR="00B0588E" w:rsidRDefault="00B0588E" w:rsidP="003B3EC3">
      <w:pPr>
        <w:spacing w:after="0" w:line="240" w:lineRule="auto"/>
        <w:jc w:val="both"/>
      </w:pPr>
      <w:r>
        <w:t xml:space="preserve"> </w:t>
      </w:r>
    </w:p>
    <w:p w14:paraId="653956A8" w14:textId="77777777" w:rsidR="00B0588E" w:rsidRDefault="00B0588E" w:rsidP="003B3EC3">
      <w:pPr>
        <w:numPr>
          <w:ilvl w:val="0"/>
          <w:numId w:val="10"/>
        </w:numPr>
        <w:spacing w:after="0" w:line="240" w:lineRule="auto"/>
        <w:ind w:right="14" w:hanging="360"/>
        <w:jc w:val="both"/>
      </w:pPr>
      <w:r>
        <w:t xml:space="preserve">A standard application form will be used, and short listing/interviewing will be conducted objectively by at least two people using the same criteria. </w:t>
      </w:r>
    </w:p>
    <w:p w14:paraId="63BE69CF" w14:textId="77777777" w:rsidR="00B0588E" w:rsidRDefault="00B0588E" w:rsidP="003B3EC3">
      <w:pPr>
        <w:spacing w:after="0" w:line="240" w:lineRule="auto"/>
        <w:jc w:val="both"/>
      </w:pPr>
      <w:r>
        <w:t xml:space="preserve"> </w:t>
      </w:r>
    </w:p>
    <w:p w14:paraId="1AEE10EE" w14:textId="77777777" w:rsidR="00B0588E" w:rsidRDefault="00B0588E" w:rsidP="003B3EC3">
      <w:pPr>
        <w:numPr>
          <w:ilvl w:val="0"/>
          <w:numId w:val="10"/>
        </w:numPr>
        <w:spacing w:after="0" w:line="240" w:lineRule="auto"/>
        <w:ind w:right="14" w:hanging="360"/>
        <w:jc w:val="both"/>
      </w:pPr>
      <w:r>
        <w:t xml:space="preserve">The selection process will be reviewed from time to time to ensure that the process is based upon skills, knowledge and abilities which are appropriate to the particular job. </w:t>
      </w:r>
    </w:p>
    <w:p w14:paraId="3A0C2F10" w14:textId="77777777" w:rsidR="00B0588E" w:rsidRDefault="00B0588E" w:rsidP="003B3EC3">
      <w:pPr>
        <w:spacing w:after="0" w:line="240" w:lineRule="auto"/>
        <w:jc w:val="both"/>
      </w:pPr>
      <w:r>
        <w:t xml:space="preserve"> </w:t>
      </w:r>
    </w:p>
    <w:p w14:paraId="00763FEC" w14:textId="77777777" w:rsidR="00B0588E" w:rsidRDefault="00B0588E" w:rsidP="003B3EC3">
      <w:pPr>
        <w:numPr>
          <w:ilvl w:val="0"/>
          <w:numId w:val="10"/>
        </w:numPr>
        <w:spacing w:after="0" w:line="240" w:lineRule="auto"/>
        <w:ind w:right="14" w:hanging="360"/>
        <w:jc w:val="both"/>
      </w:pPr>
      <w:r>
        <w:t xml:space="preserve">An appropriate procedure will be put in place to deal with discipline and grievances, and this will be reviewed regularly. </w:t>
      </w:r>
    </w:p>
    <w:p w14:paraId="537F02AC" w14:textId="77777777" w:rsidR="00B0588E" w:rsidRDefault="00B0588E" w:rsidP="003B3EC3">
      <w:pPr>
        <w:spacing w:after="0" w:line="240" w:lineRule="auto"/>
        <w:jc w:val="both"/>
      </w:pPr>
      <w:r>
        <w:t xml:space="preserve"> </w:t>
      </w:r>
    </w:p>
    <w:p w14:paraId="4A965454" w14:textId="77777777" w:rsidR="00B0588E" w:rsidRDefault="00B0588E" w:rsidP="003B3EC3">
      <w:pPr>
        <w:pStyle w:val="Heading3"/>
        <w:spacing w:line="240" w:lineRule="auto"/>
        <w:ind w:left="8"/>
      </w:pPr>
      <w:r>
        <w:t xml:space="preserve">2. Training and Development </w:t>
      </w:r>
    </w:p>
    <w:p w14:paraId="042E09A3" w14:textId="77777777" w:rsidR="00B0588E" w:rsidRDefault="00B0588E" w:rsidP="003B3EC3">
      <w:pPr>
        <w:spacing w:after="0" w:line="240" w:lineRule="auto"/>
        <w:ind w:left="360"/>
      </w:pPr>
      <w:r>
        <w:rPr>
          <w:b/>
        </w:rPr>
        <w:t xml:space="preserve"> </w:t>
      </w:r>
    </w:p>
    <w:p w14:paraId="75347400" w14:textId="77777777" w:rsidR="00B0588E" w:rsidRDefault="00B0588E" w:rsidP="003B3EC3">
      <w:pPr>
        <w:numPr>
          <w:ilvl w:val="0"/>
          <w:numId w:val="11"/>
        </w:numPr>
        <w:spacing w:after="0" w:line="240" w:lineRule="auto"/>
        <w:ind w:right="14" w:hanging="360"/>
        <w:jc w:val="both"/>
      </w:pPr>
      <w:r>
        <w:t xml:space="preserve">Training opportunities will be made on a non-discriminatory basis. </w:t>
      </w:r>
    </w:p>
    <w:p w14:paraId="78531045" w14:textId="77777777" w:rsidR="00B0588E" w:rsidRDefault="00B0588E" w:rsidP="003B3EC3">
      <w:pPr>
        <w:spacing w:after="0" w:line="240" w:lineRule="auto"/>
        <w:jc w:val="both"/>
      </w:pPr>
      <w:r>
        <w:t xml:space="preserve"> </w:t>
      </w:r>
    </w:p>
    <w:p w14:paraId="25A4130A" w14:textId="77777777" w:rsidR="00B0588E" w:rsidRDefault="00B0588E" w:rsidP="003B3EC3">
      <w:pPr>
        <w:numPr>
          <w:ilvl w:val="0"/>
          <w:numId w:val="11"/>
        </w:numPr>
        <w:spacing w:after="0" w:line="240" w:lineRule="auto"/>
        <w:ind w:right="14" w:hanging="360"/>
        <w:jc w:val="both"/>
      </w:pPr>
      <w:r>
        <w:t xml:space="preserve">Annual appraisals of all staff will be undertaken together with a survey of skills interests and experience. </w:t>
      </w:r>
    </w:p>
    <w:p w14:paraId="227B36BC" w14:textId="77777777" w:rsidR="00B0588E" w:rsidRDefault="00B0588E" w:rsidP="003B3EC3">
      <w:pPr>
        <w:spacing w:after="0" w:line="240" w:lineRule="auto"/>
        <w:jc w:val="both"/>
      </w:pPr>
      <w:r>
        <w:lastRenderedPageBreak/>
        <w:t xml:space="preserve"> </w:t>
      </w:r>
    </w:p>
    <w:p w14:paraId="6BEF8470" w14:textId="77777777" w:rsidR="00B0588E" w:rsidRDefault="00B0588E" w:rsidP="003B3EC3">
      <w:pPr>
        <w:numPr>
          <w:ilvl w:val="0"/>
          <w:numId w:val="11"/>
        </w:numPr>
        <w:spacing w:after="0" w:line="240" w:lineRule="auto"/>
        <w:ind w:right="14" w:hanging="360"/>
        <w:jc w:val="both"/>
      </w:pPr>
      <w:r>
        <w:t xml:space="preserve">A commitment to training and development will be incorporated into the annual budget and work planning. </w:t>
      </w:r>
    </w:p>
    <w:p w14:paraId="5EB8BB17" w14:textId="77777777" w:rsidR="00B0588E" w:rsidRDefault="00B0588E" w:rsidP="003B3EC3">
      <w:pPr>
        <w:spacing w:after="0" w:line="240" w:lineRule="auto"/>
        <w:jc w:val="both"/>
      </w:pPr>
      <w:r>
        <w:t xml:space="preserve"> </w:t>
      </w:r>
    </w:p>
    <w:p w14:paraId="6FEE4BAD" w14:textId="77777777" w:rsidR="00B0588E" w:rsidRDefault="00B0588E" w:rsidP="003B3EC3">
      <w:pPr>
        <w:pStyle w:val="Heading3"/>
        <w:spacing w:line="240" w:lineRule="auto"/>
        <w:ind w:left="8"/>
      </w:pPr>
      <w:r>
        <w:t xml:space="preserve">3. Service Delivery </w:t>
      </w:r>
    </w:p>
    <w:p w14:paraId="23DA2263" w14:textId="77777777" w:rsidR="00B0588E" w:rsidRDefault="00B0588E" w:rsidP="003B3EC3">
      <w:pPr>
        <w:spacing w:after="0" w:line="240" w:lineRule="auto"/>
      </w:pPr>
      <w:r>
        <w:rPr>
          <w:b/>
        </w:rPr>
        <w:t xml:space="preserve"> </w:t>
      </w:r>
    </w:p>
    <w:p w14:paraId="0265F13B" w14:textId="77777777" w:rsidR="00B0588E" w:rsidRDefault="00B0588E" w:rsidP="003B3EC3">
      <w:pPr>
        <w:numPr>
          <w:ilvl w:val="0"/>
          <w:numId w:val="12"/>
        </w:numPr>
        <w:spacing w:after="0" w:line="240" w:lineRule="auto"/>
        <w:ind w:right="14" w:hanging="360"/>
        <w:jc w:val="both"/>
      </w:pPr>
      <w:r>
        <w:t>Carlton Parish Council will strive to ensure that the services it offers are accessible and follow equal opportunities principles.</w:t>
      </w:r>
      <w:r>
        <w:rPr>
          <w:b/>
        </w:rPr>
        <w:t xml:space="preserve"> </w:t>
      </w:r>
    </w:p>
    <w:p w14:paraId="1BE41FEE" w14:textId="77777777" w:rsidR="00B0588E" w:rsidRDefault="00B0588E" w:rsidP="003B3EC3">
      <w:pPr>
        <w:spacing w:after="0" w:line="240" w:lineRule="auto"/>
        <w:jc w:val="both"/>
      </w:pPr>
      <w:r>
        <w:rPr>
          <w:b/>
        </w:rPr>
        <w:t xml:space="preserve"> </w:t>
      </w:r>
    </w:p>
    <w:p w14:paraId="19A9A97C" w14:textId="77777777" w:rsidR="00B0588E" w:rsidRDefault="00B0588E" w:rsidP="003B3EC3">
      <w:pPr>
        <w:numPr>
          <w:ilvl w:val="0"/>
          <w:numId w:val="12"/>
        </w:numPr>
        <w:spacing w:after="0" w:line="240" w:lineRule="auto"/>
        <w:ind w:right="14" w:hanging="360"/>
        <w:jc w:val="both"/>
      </w:pPr>
      <w:r>
        <w:t>Carlton Parish Council will review publications and written information, including its website, to reflect its commitment to equal opportunities and diversity.</w:t>
      </w:r>
      <w:r>
        <w:rPr>
          <w:b/>
        </w:rPr>
        <w:t xml:space="preserve"> </w:t>
      </w:r>
    </w:p>
    <w:p w14:paraId="1CD7B11F" w14:textId="77777777" w:rsidR="00B0588E" w:rsidRDefault="00B0588E" w:rsidP="003B3EC3">
      <w:pPr>
        <w:spacing w:after="0" w:line="240" w:lineRule="auto"/>
        <w:jc w:val="both"/>
      </w:pPr>
      <w:r>
        <w:rPr>
          <w:b/>
        </w:rPr>
        <w:t xml:space="preserve"> </w:t>
      </w:r>
    </w:p>
    <w:p w14:paraId="19B2B926" w14:textId="77777777" w:rsidR="00B0588E" w:rsidRDefault="00B0588E" w:rsidP="003B3EC3">
      <w:pPr>
        <w:numPr>
          <w:ilvl w:val="0"/>
          <w:numId w:val="12"/>
        </w:numPr>
        <w:spacing w:after="0" w:line="240" w:lineRule="auto"/>
        <w:ind w:right="14" w:hanging="360"/>
        <w:jc w:val="both"/>
      </w:pPr>
      <w:r>
        <w:t>Reports and written material will be monitored and made available in other formats where possible (e.g., large print on request).</w:t>
      </w:r>
      <w:r>
        <w:rPr>
          <w:b/>
        </w:rPr>
        <w:t xml:space="preserve"> </w:t>
      </w:r>
    </w:p>
    <w:p w14:paraId="787593D5" w14:textId="77777777" w:rsidR="00B0588E" w:rsidRDefault="00B0588E" w:rsidP="003B3EC3">
      <w:pPr>
        <w:spacing w:after="0" w:line="240" w:lineRule="auto"/>
      </w:pPr>
      <w:r>
        <w:rPr>
          <w:b/>
        </w:rPr>
        <w:t xml:space="preserve"> </w:t>
      </w:r>
    </w:p>
    <w:p w14:paraId="51B558F3" w14:textId="77777777" w:rsidR="00B0588E" w:rsidRDefault="00B0588E" w:rsidP="003B3EC3">
      <w:pPr>
        <w:pStyle w:val="Heading3"/>
        <w:spacing w:line="240" w:lineRule="auto"/>
        <w:ind w:left="8"/>
      </w:pPr>
      <w:r>
        <w:t xml:space="preserve">4. Monitoring </w:t>
      </w:r>
    </w:p>
    <w:p w14:paraId="352244CF" w14:textId="77777777" w:rsidR="00B0588E" w:rsidRDefault="00B0588E" w:rsidP="003B3EC3">
      <w:pPr>
        <w:spacing w:after="0" w:line="240" w:lineRule="auto"/>
      </w:pPr>
      <w:r>
        <w:rPr>
          <w:b/>
        </w:rPr>
        <w:t xml:space="preserve"> </w:t>
      </w:r>
    </w:p>
    <w:p w14:paraId="7EB68D91" w14:textId="77777777" w:rsidR="00B0588E" w:rsidRDefault="00B0588E" w:rsidP="003B3EC3">
      <w:pPr>
        <w:numPr>
          <w:ilvl w:val="0"/>
          <w:numId w:val="13"/>
        </w:numPr>
        <w:spacing w:after="0" w:line="240" w:lineRule="auto"/>
        <w:ind w:right="14" w:hanging="360"/>
        <w:jc w:val="both"/>
      </w:pPr>
      <w:r>
        <w:t xml:space="preserve">Monitoring will be central to this policy both in recruitment of staff and delivery of services. </w:t>
      </w:r>
    </w:p>
    <w:p w14:paraId="3C61E1BF" w14:textId="77777777" w:rsidR="00B0588E" w:rsidRDefault="00B0588E" w:rsidP="003B3EC3">
      <w:pPr>
        <w:spacing w:after="0" w:line="240" w:lineRule="auto"/>
        <w:jc w:val="both"/>
      </w:pPr>
      <w:r>
        <w:t xml:space="preserve"> </w:t>
      </w:r>
    </w:p>
    <w:p w14:paraId="121E2FC9" w14:textId="77777777" w:rsidR="00B0588E" w:rsidRDefault="00B0588E" w:rsidP="003B3EC3">
      <w:pPr>
        <w:numPr>
          <w:ilvl w:val="0"/>
          <w:numId w:val="13"/>
        </w:numPr>
        <w:spacing w:after="0" w:line="240" w:lineRule="auto"/>
        <w:ind w:right="14" w:hanging="360"/>
        <w:jc w:val="both"/>
      </w:pPr>
      <w:r>
        <w:t xml:space="preserve">Appropriate records will be kept and reports will be made to the Council or its committees/subcommittees as appropriate. </w:t>
      </w:r>
    </w:p>
    <w:p w14:paraId="2B1BEBDE" w14:textId="77777777" w:rsidR="00B0588E" w:rsidRDefault="00B0588E" w:rsidP="003B3EC3">
      <w:pPr>
        <w:spacing w:after="0" w:line="240" w:lineRule="auto"/>
      </w:pPr>
      <w:r>
        <w:t xml:space="preserve"> </w:t>
      </w:r>
    </w:p>
    <w:p w14:paraId="69345FD0" w14:textId="77777777" w:rsidR="00B0588E" w:rsidRDefault="00B0588E" w:rsidP="003B3EC3">
      <w:pPr>
        <w:pStyle w:val="Heading3"/>
        <w:spacing w:line="240" w:lineRule="auto"/>
        <w:ind w:left="8"/>
      </w:pPr>
      <w:r>
        <w:t xml:space="preserve">5. Positive Action </w:t>
      </w:r>
    </w:p>
    <w:p w14:paraId="194CA94C" w14:textId="77777777" w:rsidR="00B0588E" w:rsidRDefault="00B0588E" w:rsidP="003B3EC3">
      <w:pPr>
        <w:spacing w:after="0" w:line="240" w:lineRule="auto"/>
      </w:pPr>
      <w:r>
        <w:rPr>
          <w:b/>
        </w:rPr>
        <w:t xml:space="preserve"> </w:t>
      </w:r>
    </w:p>
    <w:p w14:paraId="2D079051" w14:textId="77777777" w:rsidR="00B0588E" w:rsidRDefault="00B0588E" w:rsidP="003B3EC3">
      <w:pPr>
        <w:numPr>
          <w:ilvl w:val="0"/>
          <w:numId w:val="14"/>
        </w:numPr>
        <w:spacing w:after="0" w:line="240" w:lineRule="auto"/>
        <w:ind w:right="14" w:hanging="360"/>
        <w:jc w:val="both"/>
      </w:pPr>
      <w:r>
        <w:t>Should inequalities become apparent, positive action may be taken, in the best interests of the organisation, to redress the imbalance, wherever possible.</w:t>
      </w:r>
      <w:r>
        <w:rPr>
          <w:b/>
        </w:rPr>
        <w:t xml:space="preserve"> </w:t>
      </w:r>
    </w:p>
    <w:p w14:paraId="163846C0" w14:textId="77777777" w:rsidR="00B0588E" w:rsidRDefault="00B0588E" w:rsidP="003B3EC3">
      <w:pPr>
        <w:spacing w:after="0" w:line="240" w:lineRule="auto"/>
        <w:jc w:val="both"/>
      </w:pPr>
      <w:r>
        <w:t xml:space="preserve"> </w:t>
      </w:r>
    </w:p>
    <w:p w14:paraId="07FEE6A1" w14:textId="77777777" w:rsidR="00B0588E" w:rsidRDefault="00B0588E" w:rsidP="003B3EC3">
      <w:pPr>
        <w:numPr>
          <w:ilvl w:val="0"/>
          <w:numId w:val="14"/>
        </w:numPr>
        <w:spacing w:after="0" w:line="240" w:lineRule="auto"/>
        <w:ind w:right="14" w:hanging="360"/>
        <w:jc w:val="both"/>
      </w:pPr>
      <w:r>
        <w:t>Staff who feel that they have been discriminated against may use the Council’s grievance procedure.</w:t>
      </w:r>
      <w:r>
        <w:rPr>
          <w:b/>
        </w:rPr>
        <w:t xml:space="preserve"> </w:t>
      </w:r>
    </w:p>
    <w:p w14:paraId="58E26EC7" w14:textId="77777777" w:rsidR="00B0588E" w:rsidRDefault="00B0588E" w:rsidP="003B3EC3">
      <w:pPr>
        <w:spacing w:after="0" w:line="240" w:lineRule="auto"/>
        <w:jc w:val="both"/>
      </w:pPr>
      <w:r>
        <w:rPr>
          <w:b/>
        </w:rPr>
        <w:t xml:space="preserve"> </w:t>
      </w:r>
    </w:p>
    <w:p w14:paraId="01C09C4B" w14:textId="77777777" w:rsidR="00B0588E" w:rsidRDefault="00B0588E" w:rsidP="003B3EC3">
      <w:pPr>
        <w:numPr>
          <w:ilvl w:val="0"/>
          <w:numId w:val="14"/>
        </w:numPr>
        <w:spacing w:after="0" w:line="240" w:lineRule="auto"/>
        <w:ind w:right="14" w:hanging="360"/>
        <w:jc w:val="both"/>
      </w:pPr>
      <w:r>
        <w:t>All other users and stakeholders may use the Council’s complaints procedure if they feel that they have been discriminated against.</w:t>
      </w:r>
      <w:r>
        <w:rPr>
          <w:b/>
        </w:rPr>
        <w:t xml:space="preserve"> </w:t>
      </w:r>
    </w:p>
    <w:p w14:paraId="55388E1C" w14:textId="77777777" w:rsidR="00B0588E" w:rsidRDefault="00B0588E" w:rsidP="003B3EC3">
      <w:pPr>
        <w:spacing w:after="0" w:line="256" w:lineRule="auto"/>
        <w:rPr>
          <w:b/>
        </w:rPr>
      </w:pPr>
      <w:r>
        <w:rPr>
          <w:b/>
        </w:rPr>
        <w:t xml:space="preserve"> </w:t>
      </w:r>
    </w:p>
    <w:p w14:paraId="782A8014" w14:textId="2773C92D" w:rsidR="00B0588E" w:rsidRDefault="00B0588E" w:rsidP="003B3EC3">
      <w:pPr>
        <w:spacing w:after="0"/>
        <w:rPr>
          <w:b/>
        </w:rPr>
      </w:pPr>
      <w:r>
        <w:rPr>
          <w:b/>
        </w:rPr>
        <w:t>Date of adoption: 29-06-2021</w:t>
      </w:r>
      <w:r w:rsidR="003B3EC3">
        <w:rPr>
          <w:b/>
        </w:rPr>
        <w:tab/>
      </w:r>
      <w:r w:rsidR="003B3EC3">
        <w:rPr>
          <w:b/>
        </w:rPr>
        <w:tab/>
      </w:r>
      <w:r w:rsidR="003B3EC3">
        <w:rPr>
          <w:b/>
        </w:rPr>
        <w:tab/>
      </w:r>
      <w:r w:rsidR="003B3EC3">
        <w:rPr>
          <w:b/>
        </w:rPr>
        <w:tab/>
      </w:r>
      <w:r>
        <w:rPr>
          <w:b/>
        </w:rPr>
        <w:t>Date of Review: June 2022</w:t>
      </w:r>
    </w:p>
    <w:p w14:paraId="7C369F32" w14:textId="088787C7" w:rsidR="00B0588E" w:rsidRDefault="00B0588E" w:rsidP="003B3EC3">
      <w:pPr>
        <w:spacing w:after="0"/>
        <w:rPr>
          <w:rFonts w:ascii="Arial" w:eastAsia="Times New Roman" w:hAnsi="Arial" w:cs="Arial"/>
          <w:b/>
        </w:rPr>
      </w:pPr>
      <w:r>
        <w:rPr>
          <w:rFonts w:ascii="Arial" w:hAnsi="Arial" w:cs="Arial"/>
          <w:b/>
        </w:rPr>
        <w:br w:type="page"/>
      </w:r>
    </w:p>
    <w:p w14:paraId="0EE1D5D8" w14:textId="182A69DF" w:rsidR="00266ABF" w:rsidRDefault="003B3EC3" w:rsidP="003B3EC3">
      <w:pPr>
        <w:pStyle w:val="BodyText"/>
        <w:ind w:left="142"/>
        <w:jc w:val="both"/>
        <w:rPr>
          <w:rFonts w:ascii="Arial" w:hAnsi="Arial" w:cs="Arial"/>
          <w:b/>
          <w:sz w:val="22"/>
          <w:szCs w:val="22"/>
        </w:rPr>
      </w:pPr>
      <w:r>
        <w:rPr>
          <w:rFonts w:ascii="Arial" w:hAnsi="Arial" w:cs="Arial"/>
          <w:b/>
          <w:sz w:val="22"/>
          <w:szCs w:val="22"/>
        </w:rPr>
        <w:lastRenderedPageBreak/>
        <w:t xml:space="preserve">14b. </w:t>
      </w:r>
      <w:r w:rsidR="00B0588E">
        <w:rPr>
          <w:rFonts w:ascii="Arial" w:hAnsi="Arial" w:cs="Arial"/>
          <w:b/>
          <w:sz w:val="22"/>
          <w:szCs w:val="22"/>
        </w:rPr>
        <w:t>Sickness and Absence Policy:</w:t>
      </w:r>
    </w:p>
    <w:p w14:paraId="25FCBE77" w14:textId="77777777" w:rsidR="00B0588E" w:rsidRDefault="00B0588E" w:rsidP="007F1AF2">
      <w:pPr>
        <w:pStyle w:val="BodyText"/>
        <w:ind w:left="360" w:firstLine="207"/>
        <w:jc w:val="both"/>
        <w:rPr>
          <w:rFonts w:ascii="Arial" w:hAnsi="Arial" w:cs="Arial"/>
          <w:b/>
          <w:sz w:val="22"/>
          <w:szCs w:val="22"/>
        </w:rPr>
      </w:pPr>
    </w:p>
    <w:p w14:paraId="0B613F31" w14:textId="77777777" w:rsidR="00614469" w:rsidRDefault="00614469" w:rsidP="00614469">
      <w:pPr>
        <w:jc w:val="center"/>
        <w:rPr>
          <w:color w:val="000000" w:themeColor="text1"/>
          <w:sz w:val="52"/>
          <w:szCs w:val="52"/>
        </w:rPr>
      </w:pPr>
      <w:r>
        <w:rPr>
          <w:color w:val="000000" w:themeColor="text1"/>
          <w:sz w:val="52"/>
          <w:szCs w:val="52"/>
        </w:rPr>
        <w:t>Carlton Parish Council</w:t>
      </w:r>
    </w:p>
    <w:p w14:paraId="1D49038A" w14:textId="77777777" w:rsidR="00B0588E" w:rsidRDefault="00B0588E" w:rsidP="00B0588E">
      <w:pPr>
        <w:pStyle w:val="Heading1"/>
        <w:ind w:left="133"/>
        <w:rPr>
          <w:color w:val="000000"/>
          <w:sz w:val="28"/>
          <w:szCs w:val="22"/>
        </w:rPr>
      </w:pPr>
    </w:p>
    <w:p w14:paraId="15198247" w14:textId="77777777" w:rsidR="00B0588E" w:rsidRPr="00614469" w:rsidRDefault="00B0588E" w:rsidP="00614469">
      <w:pPr>
        <w:pStyle w:val="Heading2"/>
        <w:spacing w:after="5" w:line="247" w:lineRule="auto"/>
        <w:ind w:left="36"/>
        <w:jc w:val="center"/>
        <w:rPr>
          <w:sz w:val="24"/>
          <w:szCs w:val="24"/>
        </w:rPr>
      </w:pPr>
      <w:r w:rsidRPr="00614469">
        <w:rPr>
          <w:sz w:val="24"/>
          <w:szCs w:val="24"/>
        </w:rPr>
        <w:t>SICKNESS ABSENCE POLICY</w:t>
      </w:r>
    </w:p>
    <w:p w14:paraId="0EA799AA" w14:textId="77777777" w:rsidR="00B0588E" w:rsidRDefault="00B0588E" w:rsidP="00614469">
      <w:pPr>
        <w:spacing w:after="0" w:line="240" w:lineRule="auto"/>
        <w:ind w:left="115"/>
      </w:pPr>
      <w:r>
        <w:rPr>
          <w:sz w:val="28"/>
        </w:rPr>
        <w:t xml:space="preserve"> </w:t>
      </w:r>
    </w:p>
    <w:p w14:paraId="4EBEC741" w14:textId="77777777" w:rsidR="00B0588E" w:rsidRDefault="00B0588E" w:rsidP="00614469">
      <w:pPr>
        <w:spacing w:after="0" w:line="240" w:lineRule="auto"/>
        <w:ind w:left="125" w:right="14"/>
        <w:jc w:val="both"/>
      </w:pPr>
      <w:r>
        <w:t xml:space="preserve">Should you be unwell and unable to come to work, you must comply with the following Carlton Parish Council sickness policy:  </w:t>
      </w:r>
    </w:p>
    <w:p w14:paraId="07EEE0CF" w14:textId="77777777" w:rsidR="00B0588E" w:rsidRDefault="00B0588E" w:rsidP="00614469">
      <w:pPr>
        <w:spacing w:after="0" w:line="240" w:lineRule="auto"/>
        <w:ind w:left="115"/>
        <w:jc w:val="both"/>
      </w:pPr>
      <w:r>
        <w:t xml:space="preserve"> </w:t>
      </w:r>
    </w:p>
    <w:p w14:paraId="723310A8" w14:textId="77777777" w:rsidR="00B0588E" w:rsidRDefault="00B0588E" w:rsidP="00614469">
      <w:pPr>
        <w:pStyle w:val="Heading2"/>
        <w:spacing w:before="0" w:line="240" w:lineRule="auto"/>
        <w:ind w:left="125"/>
        <w:jc w:val="both"/>
      </w:pPr>
      <w:r>
        <w:rPr>
          <w:sz w:val="22"/>
        </w:rPr>
        <w:t xml:space="preserve">1.  PURPOSE AND SCOPE </w:t>
      </w:r>
      <w:r>
        <w:rPr>
          <w:b/>
          <w:sz w:val="22"/>
        </w:rPr>
        <w:t xml:space="preserve"> </w:t>
      </w:r>
    </w:p>
    <w:p w14:paraId="2C12E45C" w14:textId="77777777" w:rsidR="00B0588E" w:rsidRDefault="00B0588E" w:rsidP="00614469">
      <w:pPr>
        <w:spacing w:after="0" w:line="240" w:lineRule="auto"/>
        <w:ind w:left="125" w:right="14"/>
        <w:jc w:val="both"/>
      </w:pPr>
      <w:r>
        <w:t xml:space="preserve">The purpose of this policy is to ensure that the operational efficiency of Carlton Parish Council can be maintained whilst employees are absent from work for sickness or injury related reasons.  It also seeks to provide guidance, security, and support to employees during periods of ill-health.   </w:t>
      </w:r>
    </w:p>
    <w:p w14:paraId="6BCF637A" w14:textId="77777777" w:rsidR="00B0588E" w:rsidRDefault="00B0588E" w:rsidP="00614469">
      <w:pPr>
        <w:spacing w:after="0" w:line="240" w:lineRule="auto"/>
        <w:ind w:left="115"/>
        <w:jc w:val="both"/>
      </w:pPr>
      <w:r>
        <w:t xml:space="preserve"> </w:t>
      </w:r>
    </w:p>
    <w:p w14:paraId="0E283928" w14:textId="77777777" w:rsidR="00B0588E" w:rsidRDefault="00B0588E" w:rsidP="00614469">
      <w:pPr>
        <w:pStyle w:val="Heading2"/>
        <w:spacing w:before="0" w:line="240" w:lineRule="auto"/>
        <w:ind w:left="125"/>
        <w:jc w:val="both"/>
      </w:pPr>
      <w:r>
        <w:rPr>
          <w:sz w:val="22"/>
        </w:rPr>
        <w:t xml:space="preserve">2.  PROCEDURE </w:t>
      </w:r>
      <w:r>
        <w:rPr>
          <w:b/>
          <w:sz w:val="22"/>
        </w:rPr>
        <w:t xml:space="preserve"> </w:t>
      </w:r>
    </w:p>
    <w:p w14:paraId="3825747F" w14:textId="77777777" w:rsidR="00B0588E" w:rsidRDefault="00B0588E" w:rsidP="00614469">
      <w:pPr>
        <w:spacing w:after="0" w:line="240" w:lineRule="auto"/>
        <w:ind w:left="124" w:right="14"/>
        <w:jc w:val="both"/>
      </w:pPr>
      <w:r>
        <w:t xml:space="preserve">Employees who are unable to attend work through sickness, accident or personal circumstances must notify their line manager of the reason for their absence by no later than 10am on the first morning of absence.  If your line manager is not in the office, you should make every effort to speak to someone who can be briefed on your workload and any urgent matters that may require attention.  If possible, you should give an indication of how long you expect to be absent so that arrangements can be made for cover if required.   </w:t>
      </w:r>
    </w:p>
    <w:p w14:paraId="0FF2F21F" w14:textId="77777777" w:rsidR="00B0588E" w:rsidRDefault="00B0588E" w:rsidP="00614469">
      <w:pPr>
        <w:spacing w:after="0" w:line="240" w:lineRule="auto"/>
        <w:ind w:left="114"/>
        <w:jc w:val="both"/>
      </w:pPr>
      <w:r>
        <w:t xml:space="preserve"> </w:t>
      </w:r>
    </w:p>
    <w:p w14:paraId="763F5BC3" w14:textId="77777777" w:rsidR="00B0588E" w:rsidRDefault="00B0588E" w:rsidP="00614469">
      <w:pPr>
        <w:spacing w:after="0" w:line="240" w:lineRule="auto"/>
        <w:ind w:left="124" w:right="14"/>
        <w:jc w:val="both"/>
      </w:pPr>
      <w:r>
        <w:t xml:space="preserve">If the absence is for a period of less than 7 days, employees should complete a self-certification form (see Parish Clerk) on their return to work.  For periods over 7 days a medical certificate is required.   </w:t>
      </w:r>
    </w:p>
    <w:p w14:paraId="77B03322" w14:textId="77777777" w:rsidR="00B0588E" w:rsidRDefault="00B0588E" w:rsidP="00614469">
      <w:pPr>
        <w:spacing w:after="0" w:line="240" w:lineRule="auto"/>
        <w:ind w:left="114"/>
        <w:jc w:val="both"/>
      </w:pPr>
      <w:r>
        <w:t xml:space="preserve"> </w:t>
      </w:r>
    </w:p>
    <w:p w14:paraId="3DA6A3C0" w14:textId="77777777" w:rsidR="00B0588E" w:rsidRDefault="00B0588E" w:rsidP="00614469">
      <w:pPr>
        <w:spacing w:after="0" w:line="240" w:lineRule="auto"/>
        <w:ind w:left="124" w:right="14"/>
        <w:jc w:val="both"/>
      </w:pPr>
      <w:r>
        <w:t xml:space="preserve">It is the responsibility of each employee to keep their line manager advised of the circumstances that are preventing them from attending work, of their likely return date, action being taken to mitigate the effect of the illness (e.g.  GP visit) and contact details in case of work-related queries.   </w:t>
      </w:r>
    </w:p>
    <w:p w14:paraId="3CE4D517" w14:textId="77777777" w:rsidR="00B0588E" w:rsidRDefault="00B0588E" w:rsidP="00614469">
      <w:pPr>
        <w:spacing w:after="0" w:line="240" w:lineRule="auto"/>
        <w:ind w:left="114"/>
        <w:jc w:val="both"/>
      </w:pPr>
      <w:r>
        <w:t xml:space="preserve"> </w:t>
      </w:r>
    </w:p>
    <w:p w14:paraId="31CFB31D" w14:textId="77777777" w:rsidR="00B0588E" w:rsidRDefault="00B0588E" w:rsidP="00614469">
      <w:pPr>
        <w:spacing w:after="0" w:line="240" w:lineRule="auto"/>
        <w:ind w:left="124" w:right="14"/>
        <w:jc w:val="both"/>
      </w:pPr>
      <w:r>
        <w:t xml:space="preserve">Employees who are absent from work due to reasons other than sickness/accident are required, wherever possible, to obtain prior permission from their line manager.  The Parish Council will consider each case of absenteeism on its merits and written evidence may be required.  Where the incapacity to work arises from a voluntary action by the employee e.g.  cosmetic surgery or organ donation, then sickness absence leave and pay will be entirely at the Parish Council’s discretion and employees are strongly advised to discuss such circumstances, in confidence, with their line manager in advance of such a procedure.  Where absenteeism appears unreasonable or unwarranted, employees may be liable for disciplinary action for misconduct.   The Parish Council reserves the right to make welfare visits to the home of employees whilst they are on sick leave.   </w:t>
      </w:r>
    </w:p>
    <w:p w14:paraId="08173E9F" w14:textId="77777777" w:rsidR="00B0588E" w:rsidRDefault="00B0588E" w:rsidP="00614469">
      <w:pPr>
        <w:spacing w:after="0" w:line="240" w:lineRule="auto"/>
        <w:ind w:left="114"/>
        <w:jc w:val="both"/>
      </w:pPr>
      <w:r>
        <w:t xml:space="preserve"> </w:t>
      </w:r>
    </w:p>
    <w:p w14:paraId="7ECA207E" w14:textId="77777777" w:rsidR="00B0588E" w:rsidRDefault="00B0588E" w:rsidP="00614469">
      <w:pPr>
        <w:spacing w:after="0" w:line="240" w:lineRule="auto"/>
        <w:ind w:left="124" w:right="14"/>
        <w:jc w:val="both"/>
      </w:pPr>
      <w:r>
        <w:t xml:space="preserve">You should expect a “return to work” meeting with your line manager on your first day in the office after any period of absence, this will be to ensure that you are fit to work and to update you on developments in the department and your workload.   </w:t>
      </w:r>
    </w:p>
    <w:p w14:paraId="2B4D6D99" w14:textId="77777777" w:rsidR="00B0588E" w:rsidRDefault="00B0588E" w:rsidP="00614469">
      <w:pPr>
        <w:spacing w:after="0" w:line="240" w:lineRule="auto"/>
        <w:ind w:left="114"/>
        <w:jc w:val="both"/>
      </w:pPr>
      <w:r>
        <w:t xml:space="preserve"> </w:t>
      </w:r>
    </w:p>
    <w:p w14:paraId="547248BE" w14:textId="77777777" w:rsidR="00B0588E" w:rsidRDefault="00B0588E" w:rsidP="00614469">
      <w:pPr>
        <w:pStyle w:val="Heading2"/>
        <w:spacing w:before="0" w:line="240" w:lineRule="auto"/>
        <w:ind w:left="124"/>
        <w:jc w:val="both"/>
      </w:pPr>
      <w:r>
        <w:rPr>
          <w:sz w:val="22"/>
        </w:rPr>
        <w:t xml:space="preserve">3.  SICKNESS PAY </w:t>
      </w:r>
      <w:r>
        <w:rPr>
          <w:b/>
          <w:sz w:val="22"/>
        </w:rPr>
        <w:t xml:space="preserve"> </w:t>
      </w:r>
    </w:p>
    <w:p w14:paraId="3F5D89C6" w14:textId="77777777" w:rsidR="00B0588E" w:rsidRDefault="00B0588E" w:rsidP="00614469">
      <w:pPr>
        <w:spacing w:after="0" w:line="240" w:lineRule="auto"/>
        <w:ind w:left="124" w:right="14"/>
        <w:jc w:val="both"/>
      </w:pPr>
      <w:r>
        <w:t xml:space="preserve">Sick pay will be paid in accordance with your length of service as outlined in your contract.   </w:t>
      </w:r>
    </w:p>
    <w:p w14:paraId="4B76A245" w14:textId="7E647D11" w:rsidR="00B0588E" w:rsidRDefault="00B0588E" w:rsidP="00614469">
      <w:pPr>
        <w:spacing w:after="0" w:line="240" w:lineRule="auto"/>
        <w:ind w:left="114"/>
        <w:jc w:val="both"/>
      </w:pPr>
      <w:r>
        <w:t xml:space="preserve">SSP is paid where applicable at the current rate.   </w:t>
      </w:r>
    </w:p>
    <w:p w14:paraId="701EE1F8" w14:textId="77777777" w:rsidR="00614469" w:rsidRDefault="00614469" w:rsidP="00614469">
      <w:pPr>
        <w:spacing w:after="0" w:line="240" w:lineRule="auto"/>
        <w:ind w:left="114"/>
        <w:jc w:val="both"/>
      </w:pPr>
    </w:p>
    <w:p w14:paraId="213C098F" w14:textId="77777777" w:rsidR="00B0588E" w:rsidRDefault="00B0588E" w:rsidP="00614469">
      <w:pPr>
        <w:pStyle w:val="Heading2"/>
        <w:spacing w:before="0" w:line="240" w:lineRule="auto"/>
        <w:ind w:left="124"/>
        <w:jc w:val="both"/>
      </w:pPr>
      <w:r>
        <w:rPr>
          <w:sz w:val="22"/>
        </w:rPr>
        <w:lastRenderedPageBreak/>
        <w:t xml:space="preserve">4.  LONG TERM OR FREQUENT SHORT-TERM ABSENCE PROCEDURE </w:t>
      </w:r>
      <w:r>
        <w:rPr>
          <w:b/>
          <w:sz w:val="22"/>
        </w:rPr>
        <w:t xml:space="preserve"> </w:t>
      </w:r>
    </w:p>
    <w:p w14:paraId="17477A49" w14:textId="77777777" w:rsidR="00B0588E" w:rsidRDefault="00B0588E" w:rsidP="00614469">
      <w:pPr>
        <w:spacing w:after="0" w:line="240" w:lineRule="auto"/>
        <w:ind w:left="124" w:right="14"/>
        <w:jc w:val="both"/>
      </w:pPr>
      <w:r>
        <w:t xml:space="preserve">This procedure is designed to outline the process where an employee is absent due to sickness on a long-term or frequent short-term basis.  The discussions and investigations will review the employee’s capability or capacity to undertake the work.  The aim is to ensure fair treatment for all.   </w:t>
      </w:r>
    </w:p>
    <w:p w14:paraId="2C2AF300" w14:textId="77777777" w:rsidR="00B0588E" w:rsidRDefault="00B0588E" w:rsidP="00614469">
      <w:pPr>
        <w:spacing w:after="0" w:line="240" w:lineRule="auto"/>
        <w:ind w:left="114"/>
        <w:jc w:val="both"/>
      </w:pPr>
      <w:r>
        <w:t xml:space="preserve"> </w:t>
      </w:r>
    </w:p>
    <w:p w14:paraId="06B90E7C" w14:textId="77777777" w:rsidR="00B0588E" w:rsidRDefault="00B0588E" w:rsidP="00614469">
      <w:pPr>
        <w:spacing w:after="0" w:line="240" w:lineRule="auto"/>
        <w:ind w:left="124" w:right="14"/>
        <w:jc w:val="both"/>
      </w:pPr>
      <w:r>
        <w:t xml:space="preserve">The procedure is non-contractual and does not form part of the terms and conditions of employment with Carlton Parish Council.  The procedure may be amended from time to time.   </w:t>
      </w:r>
    </w:p>
    <w:p w14:paraId="046D6977" w14:textId="77777777" w:rsidR="00B0588E" w:rsidRDefault="00B0588E" w:rsidP="00614469">
      <w:pPr>
        <w:spacing w:after="0" w:line="240" w:lineRule="auto"/>
        <w:ind w:left="114"/>
        <w:jc w:val="both"/>
      </w:pPr>
      <w:r>
        <w:t xml:space="preserve"> </w:t>
      </w:r>
    </w:p>
    <w:p w14:paraId="7473B978" w14:textId="77777777" w:rsidR="00B0588E" w:rsidRDefault="00B0588E" w:rsidP="00614469">
      <w:pPr>
        <w:pStyle w:val="Heading3"/>
        <w:spacing w:before="0" w:line="240" w:lineRule="auto"/>
        <w:ind w:left="124"/>
        <w:jc w:val="both"/>
      </w:pPr>
      <w:r>
        <w:t xml:space="preserve">4.1 PRINCIPLES </w:t>
      </w:r>
      <w:r>
        <w:rPr>
          <w:b/>
        </w:rPr>
        <w:t xml:space="preserve"> </w:t>
      </w:r>
    </w:p>
    <w:p w14:paraId="169F1620" w14:textId="77777777" w:rsidR="00B0588E" w:rsidRDefault="00B0588E" w:rsidP="00614469">
      <w:pPr>
        <w:numPr>
          <w:ilvl w:val="0"/>
          <w:numId w:val="15"/>
        </w:numPr>
        <w:spacing w:after="0" w:line="240" w:lineRule="auto"/>
        <w:ind w:right="14" w:hanging="259"/>
        <w:jc w:val="both"/>
      </w:pPr>
      <w:r>
        <w:t xml:space="preserve">Sickness absence issues will be dealt with sympathetically and sensitively, whilst also recognising the requirements of the Parish Council and the impact of the absence on others.   </w:t>
      </w:r>
    </w:p>
    <w:p w14:paraId="702081E5" w14:textId="77777777" w:rsidR="00B0588E" w:rsidRDefault="00B0588E" w:rsidP="00614469">
      <w:pPr>
        <w:spacing w:after="0" w:line="240" w:lineRule="auto"/>
        <w:ind w:left="114"/>
        <w:jc w:val="both"/>
      </w:pPr>
      <w:r>
        <w:t xml:space="preserve"> </w:t>
      </w:r>
    </w:p>
    <w:p w14:paraId="2A2417D8" w14:textId="77777777" w:rsidR="00B0588E" w:rsidRDefault="00B0588E" w:rsidP="00614469">
      <w:pPr>
        <w:numPr>
          <w:ilvl w:val="0"/>
          <w:numId w:val="15"/>
        </w:numPr>
        <w:spacing w:after="0" w:line="240" w:lineRule="auto"/>
        <w:ind w:right="14" w:hanging="259"/>
        <w:jc w:val="both"/>
      </w:pPr>
      <w:r>
        <w:t xml:space="preserve">The line manager will maintain periodic contact during the period of sickness absence.   </w:t>
      </w:r>
    </w:p>
    <w:p w14:paraId="45B37171" w14:textId="77777777" w:rsidR="00B0588E" w:rsidRDefault="00B0588E" w:rsidP="00614469">
      <w:pPr>
        <w:spacing w:after="0" w:line="240" w:lineRule="auto"/>
        <w:ind w:left="114"/>
        <w:jc w:val="both"/>
      </w:pPr>
      <w:r>
        <w:t xml:space="preserve"> </w:t>
      </w:r>
    </w:p>
    <w:p w14:paraId="1013C9D4" w14:textId="77777777" w:rsidR="00B0588E" w:rsidRDefault="00B0588E" w:rsidP="00614469">
      <w:pPr>
        <w:numPr>
          <w:ilvl w:val="0"/>
          <w:numId w:val="15"/>
        </w:numPr>
        <w:spacing w:after="0" w:line="240" w:lineRule="auto"/>
        <w:ind w:right="14" w:hanging="259"/>
        <w:jc w:val="both"/>
      </w:pPr>
      <w:r>
        <w:t xml:space="preserve">A full review, normally including medical reports, will be undertaken in each case.   </w:t>
      </w:r>
    </w:p>
    <w:p w14:paraId="62329252" w14:textId="77777777" w:rsidR="00B0588E" w:rsidRDefault="00B0588E" w:rsidP="00614469">
      <w:pPr>
        <w:spacing w:after="0" w:line="240" w:lineRule="auto"/>
        <w:ind w:left="114"/>
        <w:jc w:val="both"/>
      </w:pPr>
      <w:r>
        <w:t xml:space="preserve"> </w:t>
      </w:r>
    </w:p>
    <w:p w14:paraId="4924387E" w14:textId="77777777" w:rsidR="00B0588E" w:rsidRDefault="00B0588E" w:rsidP="00614469">
      <w:pPr>
        <w:numPr>
          <w:ilvl w:val="0"/>
          <w:numId w:val="15"/>
        </w:numPr>
        <w:spacing w:after="0" w:line="240" w:lineRule="auto"/>
        <w:ind w:right="14" w:hanging="259"/>
        <w:jc w:val="both"/>
      </w:pPr>
      <w:r>
        <w:t xml:space="preserve">All periods of sickness absence (after the first seven days self-certification period) must be certificated by a medical practitioner (“sick note”) and in some cases the employer may request certification for periods of absence of less than 7 days, in which case it will pay the appropriate fee to the medical practitioner issuing the certificate.   </w:t>
      </w:r>
    </w:p>
    <w:p w14:paraId="0D981869" w14:textId="77777777" w:rsidR="00B0588E" w:rsidRDefault="00B0588E" w:rsidP="00614469">
      <w:pPr>
        <w:spacing w:after="0" w:line="240" w:lineRule="auto"/>
        <w:ind w:left="115"/>
        <w:jc w:val="both"/>
      </w:pPr>
      <w:r>
        <w:t xml:space="preserve"> </w:t>
      </w:r>
    </w:p>
    <w:p w14:paraId="1EED376F" w14:textId="77777777" w:rsidR="00B0588E" w:rsidRDefault="00B0588E" w:rsidP="00614469">
      <w:pPr>
        <w:numPr>
          <w:ilvl w:val="0"/>
          <w:numId w:val="15"/>
        </w:numPr>
        <w:spacing w:after="0" w:line="240" w:lineRule="auto"/>
        <w:ind w:right="14" w:hanging="259"/>
        <w:jc w:val="both"/>
      </w:pPr>
      <w:r>
        <w:t xml:space="preserve">The employee will be consulted at each stage of the procedure, to establish the true medical position and in order that the situation can be reviewed in full.   </w:t>
      </w:r>
    </w:p>
    <w:p w14:paraId="0D745526" w14:textId="77777777" w:rsidR="00B0588E" w:rsidRDefault="00B0588E" w:rsidP="00614469">
      <w:pPr>
        <w:spacing w:after="0" w:line="240" w:lineRule="auto"/>
        <w:ind w:left="115"/>
        <w:jc w:val="both"/>
      </w:pPr>
      <w:r>
        <w:t xml:space="preserve"> </w:t>
      </w:r>
    </w:p>
    <w:p w14:paraId="42F352A5" w14:textId="77777777" w:rsidR="00B0588E" w:rsidRDefault="00B0588E" w:rsidP="00614469">
      <w:pPr>
        <w:numPr>
          <w:ilvl w:val="0"/>
          <w:numId w:val="15"/>
        </w:numPr>
        <w:spacing w:after="0" w:line="240" w:lineRule="auto"/>
        <w:ind w:right="14" w:hanging="259"/>
        <w:jc w:val="both"/>
      </w:pPr>
      <w:r>
        <w:t xml:space="preserve">The employee will be advised if their employment may be at risk.   </w:t>
      </w:r>
    </w:p>
    <w:p w14:paraId="0BB6547E" w14:textId="77777777" w:rsidR="00B0588E" w:rsidRDefault="00B0588E" w:rsidP="00614469">
      <w:pPr>
        <w:spacing w:after="0" w:line="240" w:lineRule="auto"/>
        <w:ind w:left="115"/>
        <w:jc w:val="both"/>
      </w:pPr>
      <w:r>
        <w:t xml:space="preserve"> </w:t>
      </w:r>
    </w:p>
    <w:p w14:paraId="6CD4235D" w14:textId="77777777" w:rsidR="00B0588E" w:rsidRDefault="00B0588E" w:rsidP="00614469">
      <w:pPr>
        <w:numPr>
          <w:ilvl w:val="0"/>
          <w:numId w:val="15"/>
        </w:numPr>
        <w:spacing w:after="0" w:line="240" w:lineRule="auto"/>
        <w:ind w:right="14" w:hanging="259"/>
        <w:jc w:val="both"/>
      </w:pPr>
      <w:r>
        <w:t xml:space="preserve">Throughout the procedure, discussions should take place on any reasonable adjustments that might be considered, to enable the employee to return to work.   </w:t>
      </w:r>
    </w:p>
    <w:p w14:paraId="215D8C77" w14:textId="77777777" w:rsidR="00B0588E" w:rsidRDefault="00B0588E" w:rsidP="00614469">
      <w:pPr>
        <w:spacing w:after="0" w:line="240" w:lineRule="auto"/>
        <w:ind w:left="115"/>
        <w:jc w:val="both"/>
      </w:pPr>
      <w:r>
        <w:t xml:space="preserve"> </w:t>
      </w:r>
    </w:p>
    <w:p w14:paraId="1CE27771" w14:textId="77777777" w:rsidR="00B0588E" w:rsidRDefault="00B0588E" w:rsidP="00614469">
      <w:pPr>
        <w:numPr>
          <w:ilvl w:val="0"/>
          <w:numId w:val="15"/>
        </w:numPr>
        <w:spacing w:after="0" w:line="240" w:lineRule="auto"/>
        <w:ind w:right="14" w:hanging="259"/>
        <w:jc w:val="both"/>
      </w:pPr>
      <w:r>
        <w:t xml:space="preserve">Where possible, appropriate assistance will be provided to help the employee to return to work.   </w:t>
      </w:r>
    </w:p>
    <w:p w14:paraId="370CE518" w14:textId="77777777" w:rsidR="00B0588E" w:rsidRDefault="00B0588E" w:rsidP="00614469">
      <w:pPr>
        <w:spacing w:after="0" w:line="240" w:lineRule="auto"/>
        <w:ind w:left="115"/>
        <w:jc w:val="both"/>
      </w:pPr>
      <w:r>
        <w:t xml:space="preserve"> </w:t>
      </w:r>
    </w:p>
    <w:p w14:paraId="04BDA8A8" w14:textId="77777777" w:rsidR="00B0588E" w:rsidRDefault="00B0588E" w:rsidP="00614469">
      <w:pPr>
        <w:numPr>
          <w:ilvl w:val="0"/>
          <w:numId w:val="15"/>
        </w:numPr>
        <w:spacing w:after="0" w:line="240" w:lineRule="auto"/>
        <w:ind w:right="14" w:hanging="259"/>
        <w:jc w:val="both"/>
      </w:pPr>
      <w:r>
        <w:t xml:space="preserve">In cases of long-term ill health, the Parish Council will, where possible, hold employment open for up to one year.   </w:t>
      </w:r>
    </w:p>
    <w:p w14:paraId="7AFBEDD3" w14:textId="77777777" w:rsidR="00B0588E" w:rsidRDefault="00B0588E" w:rsidP="00614469">
      <w:pPr>
        <w:spacing w:after="0" w:line="240" w:lineRule="auto"/>
        <w:ind w:left="115"/>
        <w:jc w:val="both"/>
      </w:pPr>
      <w:r>
        <w:t xml:space="preserve"> </w:t>
      </w:r>
    </w:p>
    <w:p w14:paraId="2DDFABB8" w14:textId="77777777" w:rsidR="00B0588E" w:rsidRDefault="00B0588E" w:rsidP="00614469">
      <w:pPr>
        <w:numPr>
          <w:ilvl w:val="0"/>
          <w:numId w:val="15"/>
        </w:numPr>
        <w:spacing w:after="0" w:line="240" w:lineRule="auto"/>
        <w:ind w:right="14" w:hanging="259"/>
        <w:jc w:val="both"/>
      </w:pPr>
      <w:r>
        <w:t xml:space="preserve">In all cases before taking a decision to terminate an employee’s contract on grounds of ill health, managers will take into account:  </w:t>
      </w:r>
    </w:p>
    <w:p w14:paraId="78CB7341" w14:textId="77777777" w:rsidR="00B0588E" w:rsidRDefault="00B0588E" w:rsidP="00614469">
      <w:pPr>
        <w:spacing w:after="0" w:line="240" w:lineRule="auto"/>
        <w:ind w:left="115"/>
        <w:jc w:val="both"/>
      </w:pPr>
      <w:r>
        <w:t xml:space="preserve"> </w:t>
      </w:r>
    </w:p>
    <w:p w14:paraId="30117468" w14:textId="77777777" w:rsidR="00B0588E" w:rsidRDefault="00B0588E" w:rsidP="00614469">
      <w:pPr>
        <w:numPr>
          <w:ilvl w:val="0"/>
          <w:numId w:val="16"/>
        </w:numPr>
        <w:spacing w:after="0" w:line="240" w:lineRule="auto"/>
        <w:ind w:left="566" w:right="14" w:hanging="451"/>
        <w:jc w:val="both"/>
      </w:pPr>
      <w:r>
        <w:t xml:space="preserve">any representations from employees, including additional medical information. </w:t>
      </w:r>
    </w:p>
    <w:p w14:paraId="28AB93EC" w14:textId="77777777" w:rsidR="00B0588E" w:rsidRDefault="00B0588E" w:rsidP="00614469">
      <w:pPr>
        <w:numPr>
          <w:ilvl w:val="0"/>
          <w:numId w:val="16"/>
        </w:numPr>
        <w:spacing w:after="0" w:line="240" w:lineRule="auto"/>
        <w:ind w:left="566" w:right="14" w:hanging="451"/>
        <w:jc w:val="both"/>
      </w:pPr>
      <w:r>
        <w:t xml:space="preserve">the employee’s length of service  </w:t>
      </w:r>
    </w:p>
    <w:p w14:paraId="59568BEA" w14:textId="77777777" w:rsidR="00B0588E" w:rsidRDefault="00B0588E" w:rsidP="00614469">
      <w:pPr>
        <w:numPr>
          <w:ilvl w:val="0"/>
          <w:numId w:val="16"/>
        </w:numPr>
        <w:spacing w:after="0" w:line="240" w:lineRule="auto"/>
        <w:ind w:left="566" w:right="14" w:hanging="451"/>
        <w:jc w:val="both"/>
      </w:pPr>
      <w:r>
        <w:t xml:space="preserve">the employee’s most recent health situation and the likelihood of an improvement in attendance  </w:t>
      </w:r>
    </w:p>
    <w:p w14:paraId="68427F46" w14:textId="77777777" w:rsidR="00B0588E" w:rsidRDefault="00B0588E" w:rsidP="00614469">
      <w:pPr>
        <w:numPr>
          <w:ilvl w:val="0"/>
          <w:numId w:val="16"/>
        </w:numPr>
        <w:spacing w:after="0" w:line="240" w:lineRule="auto"/>
        <w:ind w:left="566" w:right="14" w:hanging="451"/>
        <w:jc w:val="both"/>
      </w:pPr>
      <w:r>
        <w:t xml:space="preserve">whether it is possible to hold the job open for longer and the effect of past and future absences on the Parish Council  </w:t>
      </w:r>
    </w:p>
    <w:p w14:paraId="5A199684" w14:textId="77777777" w:rsidR="00B0588E" w:rsidRDefault="00B0588E" w:rsidP="00614469">
      <w:pPr>
        <w:numPr>
          <w:ilvl w:val="0"/>
          <w:numId w:val="16"/>
        </w:numPr>
        <w:spacing w:after="0" w:line="240" w:lineRule="auto"/>
        <w:ind w:left="566" w:right="14" w:hanging="451"/>
        <w:jc w:val="both"/>
      </w:pPr>
      <w:r>
        <w:t xml:space="preserve">the availability of suitable alternative work or working hours.  </w:t>
      </w:r>
    </w:p>
    <w:p w14:paraId="22B029FC" w14:textId="77777777" w:rsidR="00B0588E" w:rsidRDefault="00B0588E" w:rsidP="00614469">
      <w:pPr>
        <w:numPr>
          <w:ilvl w:val="0"/>
          <w:numId w:val="16"/>
        </w:numPr>
        <w:spacing w:after="0" w:line="240" w:lineRule="auto"/>
        <w:ind w:left="566" w:right="14" w:hanging="451"/>
        <w:jc w:val="both"/>
      </w:pPr>
      <w:r>
        <w:t xml:space="preserve">any other reasonable adjustments which could be reasonably expected to facilitate the return. </w:t>
      </w:r>
    </w:p>
    <w:p w14:paraId="5B476ED4" w14:textId="77777777" w:rsidR="00B0588E" w:rsidRDefault="00B0588E" w:rsidP="00614469">
      <w:pPr>
        <w:numPr>
          <w:ilvl w:val="0"/>
          <w:numId w:val="16"/>
        </w:numPr>
        <w:spacing w:after="0" w:line="240" w:lineRule="auto"/>
        <w:ind w:left="566" w:right="14" w:hanging="451"/>
        <w:jc w:val="both"/>
      </w:pPr>
      <w:r>
        <w:t xml:space="preserve">the impact of the Disability Discrimination Act 1995 on the particular case, and whether this may have a bearing on the actions to be taken.   </w:t>
      </w:r>
    </w:p>
    <w:p w14:paraId="5E73A364" w14:textId="77777777" w:rsidR="00B0588E" w:rsidRDefault="00B0588E" w:rsidP="00614469">
      <w:pPr>
        <w:spacing w:after="0" w:line="240" w:lineRule="auto"/>
        <w:ind w:left="116"/>
      </w:pPr>
      <w:r>
        <w:t xml:space="preserve"> </w:t>
      </w:r>
    </w:p>
    <w:p w14:paraId="15500E25" w14:textId="77777777" w:rsidR="00B0588E" w:rsidRDefault="00B0588E" w:rsidP="00614469">
      <w:pPr>
        <w:numPr>
          <w:ilvl w:val="0"/>
          <w:numId w:val="17"/>
        </w:numPr>
        <w:spacing w:after="0" w:line="240" w:lineRule="auto"/>
        <w:ind w:right="14" w:hanging="10"/>
        <w:jc w:val="both"/>
      </w:pPr>
      <w:r>
        <w:t xml:space="preserve">The employee will be informed of the right of appeal against any decision taken to terminate his or her contract of employment.   </w:t>
      </w:r>
    </w:p>
    <w:p w14:paraId="3B3B5A9D" w14:textId="77777777" w:rsidR="00B0588E" w:rsidRDefault="00B0588E" w:rsidP="00614469">
      <w:pPr>
        <w:spacing w:after="0" w:line="240" w:lineRule="auto"/>
        <w:ind w:left="116"/>
        <w:jc w:val="both"/>
      </w:pPr>
      <w:r>
        <w:t xml:space="preserve"> </w:t>
      </w:r>
    </w:p>
    <w:p w14:paraId="6F100336" w14:textId="77777777" w:rsidR="00B0588E" w:rsidRDefault="00B0588E" w:rsidP="00614469">
      <w:pPr>
        <w:numPr>
          <w:ilvl w:val="0"/>
          <w:numId w:val="17"/>
        </w:numPr>
        <w:spacing w:after="0" w:line="240" w:lineRule="auto"/>
        <w:ind w:right="14" w:hanging="10"/>
        <w:jc w:val="both"/>
      </w:pPr>
      <w:r>
        <w:lastRenderedPageBreak/>
        <w:t xml:space="preserve">At all formal stages of the procedure, the employee may be accompanied by a colleague or trade union representative.  </w:t>
      </w:r>
    </w:p>
    <w:p w14:paraId="54582813" w14:textId="77777777" w:rsidR="00B0588E" w:rsidRDefault="00B0588E" w:rsidP="00614469">
      <w:pPr>
        <w:numPr>
          <w:ilvl w:val="0"/>
          <w:numId w:val="17"/>
        </w:numPr>
        <w:spacing w:after="0" w:line="240" w:lineRule="auto"/>
        <w:ind w:right="14" w:hanging="10"/>
        <w:jc w:val="both"/>
      </w:pPr>
      <w:r>
        <w:t xml:space="preserve">Where it is clear early on that the employee will not be well enough to return to work, and after consultation with the employee, the employee’s contract may be terminated prior to stage 3 of the procedure, but not before the employee’s sick pay has expired.   </w:t>
      </w:r>
    </w:p>
    <w:p w14:paraId="55064BAD" w14:textId="77777777" w:rsidR="00B0588E" w:rsidRDefault="00B0588E" w:rsidP="00614469">
      <w:pPr>
        <w:spacing w:after="0" w:line="240" w:lineRule="auto"/>
        <w:ind w:left="116"/>
        <w:jc w:val="both"/>
      </w:pPr>
      <w:r>
        <w:t xml:space="preserve"> </w:t>
      </w:r>
    </w:p>
    <w:p w14:paraId="6D91FF77" w14:textId="77777777" w:rsidR="00B0588E" w:rsidRDefault="00B0588E" w:rsidP="00614469">
      <w:pPr>
        <w:numPr>
          <w:ilvl w:val="0"/>
          <w:numId w:val="17"/>
        </w:numPr>
        <w:spacing w:after="0" w:line="240" w:lineRule="auto"/>
        <w:ind w:right="14" w:hanging="10"/>
        <w:jc w:val="both"/>
      </w:pPr>
      <w:r>
        <w:t xml:space="preserve">Where there is reason to believe that the employee is absent due to misconduct rather than genuine sickness, the matter will be dealt with as a disciplinary matter under the Disciplinary Procedure.   </w:t>
      </w:r>
    </w:p>
    <w:p w14:paraId="15026D59" w14:textId="77777777" w:rsidR="00B0588E" w:rsidRDefault="00B0588E" w:rsidP="00614469">
      <w:pPr>
        <w:spacing w:after="0" w:line="240" w:lineRule="auto"/>
        <w:ind w:left="116"/>
        <w:jc w:val="both"/>
      </w:pPr>
      <w:r>
        <w:t xml:space="preserve"> </w:t>
      </w:r>
    </w:p>
    <w:p w14:paraId="19299F37" w14:textId="77777777" w:rsidR="00B0588E" w:rsidRDefault="00B0588E" w:rsidP="00614469">
      <w:pPr>
        <w:pStyle w:val="Heading3"/>
        <w:spacing w:before="0" w:line="240" w:lineRule="auto"/>
        <w:ind w:left="126"/>
        <w:jc w:val="both"/>
      </w:pPr>
      <w:r>
        <w:t xml:space="preserve">4.2 INFORMAL MEETING </w:t>
      </w:r>
      <w:r>
        <w:rPr>
          <w:b/>
        </w:rPr>
        <w:t xml:space="preserve"> </w:t>
      </w:r>
    </w:p>
    <w:p w14:paraId="6CCDB714" w14:textId="77777777" w:rsidR="00B0588E" w:rsidRDefault="00B0588E" w:rsidP="00614469">
      <w:pPr>
        <w:spacing w:after="0" w:line="240" w:lineRule="auto"/>
        <w:ind w:left="126" w:right="14"/>
        <w:jc w:val="both"/>
      </w:pPr>
      <w:r>
        <w:t xml:space="preserve">Absence levels will generally start to be of concern to managers at the following trigger points:  </w:t>
      </w:r>
    </w:p>
    <w:p w14:paraId="2AF559A7" w14:textId="77777777" w:rsidR="00B0588E" w:rsidRDefault="00B0588E" w:rsidP="00614469">
      <w:pPr>
        <w:numPr>
          <w:ilvl w:val="0"/>
          <w:numId w:val="18"/>
        </w:numPr>
        <w:spacing w:after="0" w:line="240" w:lineRule="auto"/>
        <w:ind w:right="14" w:hanging="322"/>
        <w:jc w:val="both"/>
      </w:pPr>
      <w:r>
        <w:t xml:space="preserve">3 absences in a 12-week period  </w:t>
      </w:r>
    </w:p>
    <w:p w14:paraId="217D17FD" w14:textId="77777777" w:rsidR="00B0588E" w:rsidRDefault="00B0588E" w:rsidP="00614469">
      <w:pPr>
        <w:numPr>
          <w:ilvl w:val="0"/>
          <w:numId w:val="18"/>
        </w:numPr>
        <w:spacing w:after="0" w:line="240" w:lineRule="auto"/>
        <w:ind w:right="14" w:hanging="322"/>
        <w:jc w:val="both"/>
      </w:pPr>
      <w:r>
        <w:t xml:space="preserve">10 days intermittent absence over the past 12 months  </w:t>
      </w:r>
    </w:p>
    <w:p w14:paraId="570E00DA" w14:textId="77777777" w:rsidR="00B0588E" w:rsidRDefault="00B0588E" w:rsidP="00614469">
      <w:pPr>
        <w:numPr>
          <w:ilvl w:val="0"/>
          <w:numId w:val="18"/>
        </w:numPr>
        <w:spacing w:after="0" w:line="240" w:lineRule="auto"/>
        <w:ind w:right="14" w:hanging="322"/>
        <w:jc w:val="both"/>
      </w:pPr>
      <w:r>
        <w:t xml:space="preserve">3 weeks continuously off sick  </w:t>
      </w:r>
    </w:p>
    <w:p w14:paraId="4F439106" w14:textId="77777777" w:rsidR="00B0588E" w:rsidRDefault="00B0588E" w:rsidP="00614469">
      <w:pPr>
        <w:spacing w:after="0" w:line="240" w:lineRule="auto"/>
        <w:ind w:left="116"/>
        <w:jc w:val="both"/>
      </w:pPr>
      <w:r>
        <w:t xml:space="preserve"> </w:t>
      </w:r>
    </w:p>
    <w:p w14:paraId="6E1F673F" w14:textId="77777777" w:rsidR="00B0588E" w:rsidRDefault="00B0588E" w:rsidP="00614469">
      <w:pPr>
        <w:spacing w:after="0" w:line="240" w:lineRule="auto"/>
        <w:ind w:left="116" w:right="14"/>
        <w:jc w:val="both"/>
      </w:pPr>
      <w:r>
        <w:t xml:space="preserve">Where there is the case, managers will normally discuss absence levels with the employee.   The aim will be to encourage the employee to understand the manager’s concerns and to agree ways, if possible, of improving the situation.   If the employee has been of sick continuously, or it there appears to be an underlying health problem, the Parish Council will arrange for a GP’s report (or a report from another medical specialist as appropriate).   The employee’s written permission must be given before the medical practitioner is approached. </w:t>
      </w:r>
    </w:p>
    <w:p w14:paraId="45C8D472" w14:textId="77777777" w:rsidR="00B0588E" w:rsidRDefault="00B0588E" w:rsidP="00614469">
      <w:pPr>
        <w:spacing w:after="0" w:line="240" w:lineRule="auto"/>
        <w:ind w:left="116"/>
        <w:jc w:val="both"/>
      </w:pPr>
      <w:r>
        <w:t xml:space="preserve"> </w:t>
      </w:r>
    </w:p>
    <w:p w14:paraId="448AFD4B" w14:textId="77777777" w:rsidR="00B0588E" w:rsidRPr="00614469" w:rsidRDefault="00B0588E" w:rsidP="00614469">
      <w:pPr>
        <w:spacing w:after="0" w:line="240" w:lineRule="auto"/>
        <w:ind w:left="110"/>
        <w:jc w:val="both"/>
      </w:pPr>
      <w:r w:rsidRPr="00614469">
        <w:t xml:space="preserve">Please note that the above approach is reasonable and fair but that the employee’s contract of employment might state the following.  This too is reasonable and fair.  Ensure that the provision in the contract is reflected in the council’s sickness policy. </w:t>
      </w:r>
    </w:p>
    <w:p w14:paraId="232404F5" w14:textId="77777777" w:rsidR="00B0588E" w:rsidRPr="00614469" w:rsidRDefault="00B0588E" w:rsidP="00614469">
      <w:pPr>
        <w:spacing w:after="0" w:line="240" w:lineRule="auto"/>
        <w:ind w:left="115"/>
        <w:jc w:val="both"/>
      </w:pPr>
      <w:r w:rsidRPr="00614469">
        <w:t xml:space="preserve"> </w:t>
      </w:r>
    </w:p>
    <w:p w14:paraId="37DEF542" w14:textId="77777777" w:rsidR="00B0588E" w:rsidRPr="00614469" w:rsidRDefault="00B0588E" w:rsidP="00614469">
      <w:pPr>
        <w:spacing w:after="0" w:line="240" w:lineRule="auto"/>
        <w:ind w:left="110"/>
        <w:jc w:val="both"/>
      </w:pPr>
      <w:r w:rsidRPr="00614469">
        <w:t xml:space="preserve">“The Council shall have the right at any time to require you to submit to examination by an independent medical practitioner selected by the Council, to obtain a confidential report on your condition from such practitioner and to discuss with such practitioner the findings of his/her examination and his/her prognosis of your likely recovery and or fitness to resume work and any recommended treatment”. </w:t>
      </w:r>
    </w:p>
    <w:p w14:paraId="7F73BF09" w14:textId="77777777" w:rsidR="00B0588E" w:rsidRDefault="00B0588E" w:rsidP="00614469">
      <w:pPr>
        <w:spacing w:after="0" w:line="240" w:lineRule="auto"/>
        <w:ind w:left="115"/>
        <w:jc w:val="both"/>
      </w:pPr>
      <w:r>
        <w:rPr>
          <w:color w:val="00B050"/>
        </w:rPr>
        <w:t xml:space="preserve"> </w:t>
      </w:r>
    </w:p>
    <w:p w14:paraId="1674C936" w14:textId="77777777" w:rsidR="00B0588E" w:rsidRDefault="00B0588E" w:rsidP="00614469">
      <w:pPr>
        <w:pStyle w:val="Heading3"/>
        <w:spacing w:before="0" w:line="240" w:lineRule="auto"/>
        <w:ind w:left="125"/>
        <w:jc w:val="both"/>
      </w:pPr>
      <w:r>
        <w:t xml:space="preserve">4.3 THE PROCEDURE </w:t>
      </w:r>
    </w:p>
    <w:p w14:paraId="1957E9B9" w14:textId="77777777" w:rsidR="00B0588E" w:rsidRDefault="00B0588E" w:rsidP="00614469">
      <w:pPr>
        <w:spacing w:after="0" w:line="240" w:lineRule="auto"/>
        <w:ind w:left="115"/>
        <w:jc w:val="both"/>
      </w:pPr>
      <w:r>
        <w:rPr>
          <w:b/>
        </w:rPr>
        <w:t xml:space="preserve"> </w:t>
      </w:r>
    </w:p>
    <w:p w14:paraId="5CAE0E29" w14:textId="77777777" w:rsidR="00B0588E" w:rsidRDefault="00B0588E" w:rsidP="00614469">
      <w:pPr>
        <w:pStyle w:val="Heading4"/>
        <w:spacing w:before="0" w:line="240" w:lineRule="auto"/>
        <w:ind w:left="125"/>
      </w:pPr>
      <w:r>
        <w:t xml:space="preserve">4.3.1 STAGE ONE – first formal meeting </w:t>
      </w:r>
    </w:p>
    <w:p w14:paraId="1C621E54" w14:textId="77777777" w:rsidR="00B0588E" w:rsidRDefault="00B0588E" w:rsidP="00614469">
      <w:pPr>
        <w:spacing w:after="0" w:line="240" w:lineRule="auto"/>
        <w:ind w:left="125" w:right="14"/>
      </w:pPr>
      <w:r>
        <w:t xml:space="preserve">A first formal meeting will be arranged where:  </w:t>
      </w:r>
    </w:p>
    <w:p w14:paraId="7B323169" w14:textId="77777777" w:rsidR="00B0588E" w:rsidRDefault="00B0588E" w:rsidP="00614469">
      <w:pPr>
        <w:spacing w:after="0" w:line="240" w:lineRule="auto"/>
        <w:ind w:left="115"/>
      </w:pPr>
      <w:r>
        <w:t xml:space="preserve"> </w:t>
      </w:r>
    </w:p>
    <w:p w14:paraId="4F9E927D" w14:textId="77777777" w:rsidR="00B0588E" w:rsidRDefault="00B0588E" w:rsidP="00614469">
      <w:pPr>
        <w:numPr>
          <w:ilvl w:val="0"/>
          <w:numId w:val="19"/>
        </w:numPr>
        <w:spacing w:after="0" w:line="240" w:lineRule="auto"/>
        <w:ind w:right="14" w:hanging="451"/>
      </w:pPr>
      <w:r>
        <w:t xml:space="preserve">In the case of long-term sickness absence, there is no clear date of return.   </w:t>
      </w:r>
    </w:p>
    <w:p w14:paraId="11669D4E" w14:textId="77777777" w:rsidR="00B0588E" w:rsidRDefault="00B0588E" w:rsidP="00614469">
      <w:pPr>
        <w:numPr>
          <w:ilvl w:val="0"/>
          <w:numId w:val="19"/>
        </w:numPr>
        <w:spacing w:after="0" w:line="240" w:lineRule="auto"/>
        <w:ind w:right="14" w:hanging="451"/>
      </w:pPr>
      <w:r>
        <w:t xml:space="preserve">In the case of frequent short term sickness absence, there has been no improvement in the weeks subsequent to the informal meeting.   </w:t>
      </w:r>
    </w:p>
    <w:p w14:paraId="28AD6F49" w14:textId="77777777" w:rsidR="00B0588E" w:rsidRDefault="00B0588E" w:rsidP="00614469">
      <w:pPr>
        <w:spacing w:after="0" w:line="240" w:lineRule="auto"/>
        <w:ind w:left="115"/>
      </w:pPr>
      <w:r>
        <w:t xml:space="preserve"> </w:t>
      </w:r>
    </w:p>
    <w:p w14:paraId="209314F8" w14:textId="77777777" w:rsidR="00B0588E" w:rsidRDefault="00B0588E" w:rsidP="00614469">
      <w:pPr>
        <w:spacing w:after="0" w:line="240" w:lineRule="auto"/>
        <w:ind w:left="125" w:right="14"/>
        <w:jc w:val="both"/>
      </w:pPr>
      <w:r>
        <w:t xml:space="preserve">The line manager will notify the employee in writing of the meeting to discuss the employee’s sickness absence.  The employee will be advised of the concerns and that this is the first formal stage of the procedure.  He or she will be advised of the right to be accompanied by a colleague or trade union representative and will be given the opportunity to state his or her point of view.    </w:t>
      </w:r>
    </w:p>
    <w:p w14:paraId="45983294" w14:textId="77777777" w:rsidR="00B0588E" w:rsidRDefault="00B0588E" w:rsidP="00614469">
      <w:pPr>
        <w:spacing w:after="0" w:line="240" w:lineRule="auto"/>
        <w:ind w:left="125" w:right="14"/>
        <w:jc w:val="both"/>
      </w:pPr>
      <w:r>
        <w:t xml:space="preserve">Medical reports may normally be reviewed to assess whether there is any underlying health problem, and if so, what this is.  Alternatively, permission to access medical records may be sought at this meeting.   </w:t>
      </w:r>
    </w:p>
    <w:p w14:paraId="7AD9325A" w14:textId="77777777" w:rsidR="00B0588E" w:rsidRDefault="00B0588E" w:rsidP="00614469">
      <w:pPr>
        <w:spacing w:after="0" w:line="240" w:lineRule="auto"/>
        <w:ind w:left="115"/>
        <w:jc w:val="both"/>
      </w:pPr>
      <w:r>
        <w:t xml:space="preserve"> </w:t>
      </w:r>
    </w:p>
    <w:p w14:paraId="796D97AF" w14:textId="77777777" w:rsidR="00B0588E" w:rsidRDefault="00B0588E" w:rsidP="00614469">
      <w:pPr>
        <w:spacing w:after="0" w:line="240" w:lineRule="auto"/>
        <w:ind w:left="125" w:right="14"/>
        <w:jc w:val="both"/>
      </w:pPr>
      <w:r>
        <w:lastRenderedPageBreak/>
        <w:t xml:space="preserve">There will be a discussion on ways to assist the employee to return to work, where appropriate.   Unless there is a clear date for return (e.g.  in the case of a broken limb), the manager should advise the employee that employment cannot be held open indefinitely.  He or she should state that there will normally be two further meetings, after which the employee’s contract may need to be terminated on grounds of capability.   </w:t>
      </w:r>
    </w:p>
    <w:p w14:paraId="7C61117A" w14:textId="77777777" w:rsidR="00B0588E" w:rsidRDefault="00B0588E" w:rsidP="00614469">
      <w:pPr>
        <w:spacing w:after="0" w:line="240" w:lineRule="auto"/>
        <w:ind w:left="115"/>
        <w:jc w:val="both"/>
      </w:pPr>
      <w:r>
        <w:t xml:space="preserve">The issues discussed at the meeting will be recorded and a date set for a second formal meeting.   </w:t>
      </w:r>
    </w:p>
    <w:p w14:paraId="32E86DBB" w14:textId="77777777" w:rsidR="00B0588E" w:rsidRDefault="00B0588E" w:rsidP="00614469">
      <w:pPr>
        <w:spacing w:after="0" w:line="240" w:lineRule="auto"/>
        <w:ind w:left="115"/>
      </w:pPr>
      <w:r>
        <w:t xml:space="preserve"> </w:t>
      </w:r>
    </w:p>
    <w:p w14:paraId="19C674E1" w14:textId="77777777" w:rsidR="00B0588E" w:rsidRDefault="00B0588E" w:rsidP="00614469">
      <w:pPr>
        <w:pStyle w:val="Heading4"/>
        <w:spacing w:before="0" w:line="240" w:lineRule="auto"/>
        <w:ind w:left="125"/>
        <w:jc w:val="both"/>
      </w:pPr>
      <w:r>
        <w:t xml:space="preserve">4.3.2 STAGE TWO – second formal meeting </w:t>
      </w:r>
    </w:p>
    <w:p w14:paraId="6D7E9C53" w14:textId="77777777" w:rsidR="00B0588E" w:rsidRDefault="00B0588E" w:rsidP="00614469">
      <w:pPr>
        <w:spacing w:after="0" w:line="240" w:lineRule="auto"/>
        <w:ind w:left="125" w:right="14"/>
        <w:jc w:val="both"/>
      </w:pPr>
      <w:r>
        <w:t xml:space="preserve">The employee will be informed in advance of the meeting in writing and advised that he/she may be accompanied by a colleague or trade union representative.  At the meeting the employee’s absence will be reviewed.  Medical reports will be reviewed again where appropriate.  An up-to-date medical report will normally be sought prior to the second formal meeting; the report will be discussed at the meeting.   </w:t>
      </w:r>
    </w:p>
    <w:p w14:paraId="2D400C06" w14:textId="77777777" w:rsidR="00B0588E" w:rsidRDefault="00B0588E" w:rsidP="00614469">
      <w:pPr>
        <w:spacing w:after="0" w:line="240" w:lineRule="auto"/>
        <w:ind w:left="115"/>
        <w:jc w:val="both"/>
      </w:pPr>
      <w:r>
        <w:t xml:space="preserve"> </w:t>
      </w:r>
    </w:p>
    <w:p w14:paraId="0D19FD00" w14:textId="77777777" w:rsidR="00B0588E" w:rsidRDefault="00B0588E" w:rsidP="00614469">
      <w:pPr>
        <w:spacing w:after="0" w:line="240" w:lineRule="auto"/>
        <w:ind w:left="125" w:right="14"/>
        <w:jc w:val="both"/>
      </w:pPr>
      <w:r>
        <w:t xml:space="preserve">If at the second formal meeting, the employee’s absence is still a cause for concern, the manager should advise the employee that there will be one further meeting, after which the employee’s contract may need to be terminated on grounds of capability.   </w:t>
      </w:r>
    </w:p>
    <w:p w14:paraId="390BB308" w14:textId="77777777" w:rsidR="00B0588E" w:rsidRDefault="00B0588E" w:rsidP="00614469">
      <w:pPr>
        <w:spacing w:after="0" w:line="240" w:lineRule="auto"/>
        <w:ind w:left="115"/>
        <w:jc w:val="both"/>
      </w:pPr>
      <w:r>
        <w:t xml:space="preserve"> </w:t>
      </w:r>
    </w:p>
    <w:p w14:paraId="10DFFF11" w14:textId="77777777" w:rsidR="00B0588E" w:rsidRDefault="00B0588E" w:rsidP="00614469">
      <w:pPr>
        <w:spacing w:after="0" w:line="240" w:lineRule="auto"/>
        <w:ind w:left="125" w:right="14"/>
        <w:jc w:val="both"/>
      </w:pPr>
      <w:r>
        <w:t xml:space="preserve">The issues discussed at the meeting will be recorded and a date set for a third formal meeting.   </w:t>
      </w:r>
    </w:p>
    <w:p w14:paraId="7C48FBC0" w14:textId="77777777" w:rsidR="00B0588E" w:rsidRDefault="00B0588E" w:rsidP="00614469">
      <w:pPr>
        <w:spacing w:after="0" w:line="240" w:lineRule="auto"/>
        <w:ind w:left="115"/>
        <w:jc w:val="both"/>
      </w:pPr>
      <w:r>
        <w:t xml:space="preserve"> </w:t>
      </w:r>
    </w:p>
    <w:p w14:paraId="16EEE705" w14:textId="77777777" w:rsidR="00B0588E" w:rsidRDefault="00B0588E" w:rsidP="00614469">
      <w:pPr>
        <w:pStyle w:val="Heading4"/>
        <w:spacing w:before="0" w:line="240" w:lineRule="auto"/>
        <w:ind w:left="125"/>
        <w:jc w:val="both"/>
      </w:pPr>
      <w:r>
        <w:t xml:space="preserve">4.3.3 STAGE THREE – third formal meeting </w:t>
      </w:r>
      <w:r>
        <w:rPr>
          <w:b/>
        </w:rPr>
        <w:t xml:space="preserve"> </w:t>
      </w:r>
    </w:p>
    <w:p w14:paraId="66215E71" w14:textId="77777777" w:rsidR="00B0588E" w:rsidRDefault="00B0588E" w:rsidP="00614469">
      <w:pPr>
        <w:spacing w:after="0" w:line="240" w:lineRule="auto"/>
        <w:ind w:left="125" w:right="14"/>
        <w:jc w:val="both"/>
      </w:pPr>
      <w:r>
        <w:t xml:space="preserve">The employee will be informed of the meeting in writing and advised of his/her right to be accompanied by a colleague or trade union representative.  The meeting will be held by the Chairman of the Parish Council.  A letter will advise the employee that it is possible that termination of employment on the grounds of ill health may be an outcome of the meeting, but that the employee will have the opportunity to state his/her point of view, which will be fully considered.   </w:t>
      </w:r>
    </w:p>
    <w:p w14:paraId="2930F4A9" w14:textId="77777777" w:rsidR="00B0588E" w:rsidRDefault="00B0588E" w:rsidP="00614469">
      <w:pPr>
        <w:spacing w:after="0" w:line="240" w:lineRule="auto"/>
        <w:ind w:left="115"/>
      </w:pPr>
      <w:r>
        <w:t xml:space="preserve"> </w:t>
      </w:r>
    </w:p>
    <w:p w14:paraId="5626C88A" w14:textId="77777777" w:rsidR="00B0588E" w:rsidRDefault="00B0588E" w:rsidP="00614469">
      <w:pPr>
        <w:spacing w:after="0" w:line="240" w:lineRule="auto"/>
        <w:ind w:left="125" w:right="14"/>
        <w:jc w:val="both"/>
      </w:pPr>
      <w:r>
        <w:t xml:space="preserve">Medical information should again be reviewed at this meeting.  The employee’s absence should be discussed again.  An up-to-date medical report will be sought prior to the third formal meeting and the employee should be asked for his or her views.  The report will be discussed at the meeting.  Where there is any lack of clarity, or a dispute on the medical information, a second, independent medical report may be sought.   </w:t>
      </w:r>
    </w:p>
    <w:p w14:paraId="28E84B79" w14:textId="77777777" w:rsidR="00B0588E" w:rsidRDefault="00B0588E" w:rsidP="00614469">
      <w:pPr>
        <w:spacing w:after="0" w:line="240" w:lineRule="auto"/>
        <w:ind w:left="115"/>
        <w:jc w:val="both"/>
      </w:pPr>
      <w:r>
        <w:t xml:space="preserve"> </w:t>
      </w:r>
    </w:p>
    <w:p w14:paraId="72A425AA" w14:textId="77777777" w:rsidR="00B0588E" w:rsidRDefault="00B0588E" w:rsidP="00614469">
      <w:pPr>
        <w:spacing w:after="0" w:line="240" w:lineRule="auto"/>
        <w:ind w:left="125" w:right="14"/>
        <w:jc w:val="both"/>
      </w:pPr>
      <w:r>
        <w:t xml:space="preserve">If absence levels have not reduced at this stage and if the hearing manager believes, on an assessment of medical information and after discussion with the employee, that there is no likelihood of improvement in the foreseeable future, the employee’s contract will be terminated on the grounds of capability.  Before taking this step, the manager must consider again, and discuss with the employee, whether any reasonable adjustments might be made, to enable the employee to return to work.   </w:t>
      </w:r>
    </w:p>
    <w:p w14:paraId="1E45DA41" w14:textId="77777777" w:rsidR="00B0588E" w:rsidRDefault="00B0588E" w:rsidP="00614469">
      <w:pPr>
        <w:spacing w:after="0" w:line="240" w:lineRule="auto"/>
        <w:ind w:left="115"/>
      </w:pPr>
      <w:r>
        <w:t xml:space="preserve"> </w:t>
      </w:r>
    </w:p>
    <w:p w14:paraId="78D2ADE0" w14:textId="77777777" w:rsidR="00B0588E" w:rsidRDefault="00B0588E" w:rsidP="00614469">
      <w:pPr>
        <w:spacing w:after="0" w:line="240" w:lineRule="auto"/>
        <w:ind w:left="125" w:right="14"/>
        <w:jc w:val="both"/>
      </w:pPr>
      <w:r>
        <w:t xml:space="preserve">If a decision to terminate employment is taken, the employee will be provided, soon afterwards, with a letter outlining the reasons for the termination of his/her contract, the date on which the contract will terminate, and details of the right of appeal.   </w:t>
      </w:r>
    </w:p>
    <w:p w14:paraId="45656868" w14:textId="77777777" w:rsidR="00B0588E" w:rsidRDefault="00B0588E" w:rsidP="00614469">
      <w:pPr>
        <w:spacing w:after="0" w:line="240" w:lineRule="auto"/>
        <w:ind w:left="115"/>
        <w:jc w:val="both"/>
      </w:pPr>
      <w:r>
        <w:t xml:space="preserve"> </w:t>
      </w:r>
    </w:p>
    <w:p w14:paraId="5E632556" w14:textId="77777777" w:rsidR="00B0588E" w:rsidRDefault="00B0588E" w:rsidP="00614469">
      <w:pPr>
        <w:pStyle w:val="Heading4"/>
        <w:spacing w:before="0" w:line="240" w:lineRule="auto"/>
        <w:ind w:left="125"/>
        <w:jc w:val="both"/>
      </w:pPr>
      <w:r>
        <w:t xml:space="preserve">4.3.4 APPEAL </w:t>
      </w:r>
    </w:p>
    <w:p w14:paraId="1C9C3FFE" w14:textId="77777777" w:rsidR="00B0588E" w:rsidRDefault="00B0588E" w:rsidP="00614469">
      <w:pPr>
        <w:spacing w:after="0" w:line="240" w:lineRule="auto"/>
        <w:ind w:left="124" w:right="14"/>
        <w:jc w:val="both"/>
      </w:pPr>
      <w:r>
        <w:t xml:space="preserve">If the employee wishes to appeal against the decision to terminate employment, he/she should write to the Parish Clerk, giving reasons for the appeal.  This appeal must be made within ten working days of the date of the letter confirming termination of employment.  The employee will have the right to be accompanied by a colleague or trade union representative at the meeting, which will be held without unreasonable delay.   The employee will be given the opportunity to state his or her point </w:t>
      </w:r>
      <w:r>
        <w:lastRenderedPageBreak/>
        <w:t xml:space="preserve">of view at the meeting.  The Parish Council’s decision will be final.  The termination date of employment will not delay in order for the appeal hearing to take place.   </w:t>
      </w:r>
    </w:p>
    <w:p w14:paraId="314FAE65" w14:textId="77777777" w:rsidR="00B0588E" w:rsidRDefault="00B0588E" w:rsidP="00B0588E">
      <w:pPr>
        <w:spacing w:after="0" w:line="256" w:lineRule="auto"/>
        <w:ind w:left="114"/>
      </w:pPr>
      <w:r>
        <w:t xml:space="preserve"> </w:t>
      </w:r>
    </w:p>
    <w:p w14:paraId="58E2183B" w14:textId="270E16B4" w:rsidR="00B0588E" w:rsidRDefault="00B0588E" w:rsidP="00614469">
      <w:pPr>
        <w:ind w:left="142"/>
        <w:jc w:val="both"/>
        <w:rPr>
          <w:b/>
          <w:sz w:val="24"/>
          <w:szCs w:val="24"/>
        </w:rPr>
      </w:pPr>
      <w:r>
        <w:rPr>
          <w:b/>
          <w:sz w:val="24"/>
          <w:szCs w:val="24"/>
        </w:rPr>
        <w:t>Date Approved &amp; Adopted: 29-06-2021</w:t>
      </w:r>
      <w:r>
        <w:rPr>
          <w:b/>
          <w:sz w:val="24"/>
          <w:szCs w:val="24"/>
        </w:rPr>
        <w:tab/>
      </w:r>
      <w:r>
        <w:rPr>
          <w:b/>
          <w:sz w:val="24"/>
          <w:szCs w:val="24"/>
        </w:rPr>
        <w:tab/>
        <w:t>Review Date: June 2022</w:t>
      </w:r>
    </w:p>
    <w:p w14:paraId="3F018CA2" w14:textId="77777777" w:rsidR="00614469" w:rsidRDefault="00614469">
      <w:pPr>
        <w:rPr>
          <w:b/>
          <w:sz w:val="24"/>
          <w:szCs w:val="24"/>
        </w:rPr>
        <w:sectPr w:rsidR="00614469" w:rsidSect="00614469">
          <w:pgSz w:w="11906" w:h="16838"/>
          <w:pgMar w:top="1440" w:right="1440" w:bottom="1440" w:left="1440" w:header="709" w:footer="709" w:gutter="0"/>
          <w:cols w:space="708"/>
          <w:docGrid w:linePitch="360"/>
        </w:sectPr>
      </w:pPr>
    </w:p>
    <w:p w14:paraId="6AED276B" w14:textId="2E2C4E21" w:rsidR="00B0588E" w:rsidRDefault="003B3EC3" w:rsidP="00614469">
      <w:pPr>
        <w:rPr>
          <w:rFonts w:ascii="Arial" w:hAnsi="Arial" w:cs="Arial"/>
          <w:b/>
        </w:rPr>
      </w:pPr>
      <w:r>
        <w:rPr>
          <w:rFonts w:ascii="Arial" w:hAnsi="Arial" w:cs="Arial"/>
          <w:b/>
        </w:rPr>
        <w:lastRenderedPageBreak/>
        <w:t xml:space="preserve">14c. </w:t>
      </w:r>
      <w:r w:rsidR="00B0588E">
        <w:rPr>
          <w:rFonts w:ascii="Arial" w:hAnsi="Arial" w:cs="Arial"/>
          <w:b/>
        </w:rPr>
        <w:t>Health and Safety Policy:</w:t>
      </w:r>
    </w:p>
    <w:p w14:paraId="6A2895FE" w14:textId="77777777" w:rsidR="003B3EC3" w:rsidRDefault="003B3EC3" w:rsidP="003B3EC3">
      <w:pPr>
        <w:jc w:val="center"/>
        <w:rPr>
          <w:color w:val="000000" w:themeColor="text1"/>
          <w:sz w:val="52"/>
          <w:szCs w:val="52"/>
        </w:rPr>
      </w:pPr>
      <w:r>
        <w:rPr>
          <w:color w:val="000000" w:themeColor="text1"/>
          <w:sz w:val="52"/>
          <w:szCs w:val="52"/>
        </w:rPr>
        <w:t>Carlton Parish Council</w:t>
      </w:r>
    </w:p>
    <w:p w14:paraId="320F2377" w14:textId="77777777" w:rsidR="003B3EC3" w:rsidRDefault="003B3EC3" w:rsidP="003B3EC3">
      <w:pPr>
        <w:pStyle w:val="Heading1"/>
        <w:ind w:left="133"/>
        <w:rPr>
          <w:color w:val="000000"/>
          <w:sz w:val="28"/>
          <w:szCs w:val="22"/>
        </w:rPr>
      </w:pPr>
    </w:p>
    <w:p w14:paraId="475A3178" w14:textId="11149CDC" w:rsidR="003B3EC3" w:rsidRDefault="003B3EC3" w:rsidP="003B3EC3">
      <w:pPr>
        <w:pStyle w:val="Heading2"/>
        <w:spacing w:after="5" w:line="247" w:lineRule="auto"/>
        <w:ind w:left="36"/>
        <w:jc w:val="center"/>
        <w:rPr>
          <w:b/>
          <w:sz w:val="24"/>
          <w:szCs w:val="24"/>
        </w:rPr>
      </w:pPr>
      <w:r>
        <w:rPr>
          <w:sz w:val="24"/>
          <w:szCs w:val="24"/>
        </w:rPr>
        <w:t>HEALTH AND SAFETY</w:t>
      </w:r>
      <w:r w:rsidRPr="00614469">
        <w:rPr>
          <w:sz w:val="24"/>
          <w:szCs w:val="24"/>
        </w:rPr>
        <w:t xml:space="preserve"> POLICY</w:t>
      </w:r>
    </w:p>
    <w:p w14:paraId="5E56314D" w14:textId="4311888E" w:rsidR="003C7D04" w:rsidRDefault="003C7D04">
      <w:pPr>
        <w:rPr>
          <w:rFonts w:ascii="Arial" w:eastAsia="Times New Roman" w:hAnsi="Arial" w:cs="Arial"/>
          <w:color w:val="FF0000"/>
        </w:rPr>
      </w:pPr>
    </w:p>
    <w:tbl>
      <w:tblPr>
        <w:tblStyle w:val="TableGrid0"/>
        <w:tblW w:w="0" w:type="auto"/>
        <w:tblLook w:val="04A0" w:firstRow="1" w:lastRow="0" w:firstColumn="1" w:lastColumn="0" w:noHBand="0" w:noVBand="1"/>
      </w:tblPr>
      <w:tblGrid>
        <w:gridCol w:w="5524"/>
        <w:gridCol w:w="2268"/>
        <w:gridCol w:w="6156"/>
      </w:tblGrid>
      <w:tr w:rsidR="003C7D04" w14:paraId="618C4A91" w14:textId="77777777" w:rsidTr="00FD513E">
        <w:tc>
          <w:tcPr>
            <w:tcW w:w="13948" w:type="dxa"/>
            <w:gridSpan w:val="3"/>
          </w:tcPr>
          <w:p w14:paraId="632D7271" w14:textId="571C3AFB" w:rsidR="003C7D04" w:rsidRDefault="003C7D04" w:rsidP="002E0E8C">
            <w:pPr>
              <w:rPr>
                <w:rFonts w:ascii="Arial" w:eastAsia="Times New Roman" w:hAnsi="Arial" w:cs="Arial"/>
                <w:color w:val="FF0000"/>
              </w:rPr>
            </w:pPr>
            <w:r>
              <w:rPr>
                <w:b/>
                <w:color w:val="0D2456"/>
                <w:sz w:val="24"/>
              </w:rPr>
              <w:t xml:space="preserve">This is the statement of general policy and arrangements for: </w:t>
            </w:r>
            <w:r>
              <w:rPr>
                <w:color w:val="0D2456"/>
                <w:sz w:val="24"/>
              </w:rPr>
              <w:t xml:space="preserve"> </w:t>
            </w:r>
          </w:p>
        </w:tc>
      </w:tr>
      <w:tr w:rsidR="003C7D04" w14:paraId="094D6F72" w14:textId="77777777" w:rsidTr="00AD3BDC">
        <w:tc>
          <w:tcPr>
            <w:tcW w:w="13948" w:type="dxa"/>
            <w:gridSpan w:val="3"/>
          </w:tcPr>
          <w:p w14:paraId="4235066F" w14:textId="77777777" w:rsidR="003C7D04" w:rsidRDefault="003C7D04" w:rsidP="003C7D04">
            <w:pPr>
              <w:tabs>
                <w:tab w:val="center" w:pos="10084"/>
              </w:tabs>
            </w:pPr>
            <w:r>
              <w:rPr>
                <w:b/>
                <w:sz w:val="20"/>
              </w:rPr>
              <w:t xml:space="preserve">      </w:t>
            </w:r>
            <w:r>
              <w:rPr>
                <w:b/>
                <w:sz w:val="20"/>
              </w:rPr>
              <w:tab/>
              <w:t>has overall and final responsibility for health and safety</w:t>
            </w:r>
            <w:r>
              <w:rPr>
                <w:b/>
                <w:color w:val="0D2456"/>
                <w:sz w:val="24"/>
              </w:rPr>
              <w:t xml:space="preserve"> </w:t>
            </w:r>
          </w:p>
          <w:p w14:paraId="79CB5A20" w14:textId="07449F4D" w:rsidR="003C7D04" w:rsidRDefault="003C7D04" w:rsidP="003C7D04">
            <w:pPr>
              <w:rPr>
                <w:rFonts w:ascii="Arial" w:eastAsia="Times New Roman" w:hAnsi="Arial" w:cs="Arial"/>
                <w:color w:val="FF0000"/>
              </w:rPr>
            </w:pPr>
            <w:r>
              <w:rPr>
                <w:b/>
                <w:color w:val="999999"/>
                <w:sz w:val="24"/>
              </w:rPr>
              <w:t>(Name of Employer/Senior manager)</w:t>
            </w:r>
          </w:p>
        </w:tc>
      </w:tr>
      <w:tr w:rsidR="003C7D04" w14:paraId="7568DDDF" w14:textId="77777777" w:rsidTr="004867CA">
        <w:tc>
          <w:tcPr>
            <w:tcW w:w="13948" w:type="dxa"/>
            <w:gridSpan w:val="3"/>
          </w:tcPr>
          <w:p w14:paraId="3900247C" w14:textId="77777777" w:rsidR="003C7D04" w:rsidRDefault="003C7D04" w:rsidP="003C7D04">
            <w:pPr>
              <w:tabs>
                <w:tab w:val="center" w:pos="10873"/>
              </w:tabs>
            </w:pPr>
            <w:r>
              <w:rPr>
                <w:b/>
                <w:sz w:val="20"/>
              </w:rPr>
              <w:t xml:space="preserve">      </w:t>
            </w:r>
            <w:r>
              <w:rPr>
                <w:b/>
                <w:sz w:val="20"/>
              </w:rPr>
              <w:tab/>
              <w:t xml:space="preserve">has day-to-day responsibility for ensuring this policy is put into practice </w:t>
            </w:r>
            <w:r>
              <w:rPr>
                <w:b/>
                <w:color w:val="0D2456"/>
                <w:sz w:val="24"/>
              </w:rPr>
              <w:t xml:space="preserve"> </w:t>
            </w:r>
          </w:p>
          <w:p w14:paraId="29C493DA" w14:textId="5584709A" w:rsidR="003C7D04" w:rsidRDefault="003C7D04" w:rsidP="003C7D04">
            <w:pPr>
              <w:rPr>
                <w:rFonts w:ascii="Arial" w:eastAsia="Times New Roman" w:hAnsi="Arial" w:cs="Arial"/>
                <w:color w:val="FF0000"/>
              </w:rPr>
            </w:pPr>
            <w:r>
              <w:rPr>
                <w:b/>
                <w:color w:val="999999"/>
                <w:sz w:val="24"/>
              </w:rPr>
              <w:t>(Member of staff)</w:t>
            </w:r>
          </w:p>
        </w:tc>
      </w:tr>
      <w:tr w:rsidR="003C7D04" w14:paraId="191C0A33" w14:textId="77777777" w:rsidTr="003C7D04">
        <w:tc>
          <w:tcPr>
            <w:tcW w:w="5524" w:type="dxa"/>
          </w:tcPr>
          <w:p w14:paraId="5A5DEDA5" w14:textId="77777777" w:rsidR="003C7D04" w:rsidRDefault="003C7D04" w:rsidP="003C7D04">
            <w:r>
              <w:rPr>
                <w:b/>
              </w:rPr>
              <w:t xml:space="preserve">Statement of general policy </w:t>
            </w:r>
          </w:p>
          <w:p w14:paraId="53149F62" w14:textId="77777777" w:rsidR="003C7D04" w:rsidRDefault="003C7D04" w:rsidP="003C7D04">
            <w:pPr>
              <w:rPr>
                <w:rFonts w:ascii="Arial" w:eastAsia="Times New Roman" w:hAnsi="Arial" w:cs="Arial"/>
                <w:color w:val="FF0000"/>
              </w:rPr>
            </w:pPr>
          </w:p>
        </w:tc>
        <w:tc>
          <w:tcPr>
            <w:tcW w:w="2268" w:type="dxa"/>
          </w:tcPr>
          <w:p w14:paraId="593357AE" w14:textId="2CCDEA23" w:rsidR="003C7D04" w:rsidRDefault="003C7D04" w:rsidP="003C7D04">
            <w:pPr>
              <w:rPr>
                <w:rFonts w:ascii="Arial" w:eastAsia="Times New Roman" w:hAnsi="Arial" w:cs="Arial"/>
                <w:color w:val="FF0000"/>
              </w:rPr>
            </w:pPr>
            <w:r>
              <w:rPr>
                <w:b/>
              </w:rPr>
              <w:t>Responsibility of: Name/Title</w:t>
            </w:r>
          </w:p>
        </w:tc>
        <w:tc>
          <w:tcPr>
            <w:tcW w:w="6156" w:type="dxa"/>
          </w:tcPr>
          <w:p w14:paraId="44D05CCE" w14:textId="77777777" w:rsidR="003C7D04" w:rsidRDefault="003C7D04" w:rsidP="003C7D04">
            <w:r>
              <w:rPr>
                <w:b/>
              </w:rPr>
              <w:t>Action/Arrangements</w:t>
            </w:r>
            <w:r>
              <w:rPr>
                <w:b/>
                <w:sz w:val="20"/>
              </w:rPr>
              <w:t xml:space="preserve"> (What are you going to do?) </w:t>
            </w:r>
          </w:p>
          <w:p w14:paraId="21B78953" w14:textId="08851505" w:rsidR="003C7D04" w:rsidRDefault="003C7D04" w:rsidP="003C7D04">
            <w:pPr>
              <w:rPr>
                <w:rFonts w:ascii="Arial" w:eastAsia="Times New Roman" w:hAnsi="Arial" w:cs="Arial"/>
                <w:color w:val="FF0000"/>
              </w:rPr>
            </w:pPr>
            <w:r>
              <w:t xml:space="preserve"> </w:t>
            </w:r>
          </w:p>
        </w:tc>
      </w:tr>
      <w:tr w:rsidR="003C7D04" w14:paraId="70CEE672" w14:textId="77777777" w:rsidTr="003C7D04">
        <w:tc>
          <w:tcPr>
            <w:tcW w:w="5524" w:type="dxa"/>
          </w:tcPr>
          <w:p w14:paraId="63C00038" w14:textId="09089E90" w:rsidR="003C7D04" w:rsidRDefault="003C7D04" w:rsidP="003C7D04">
            <w:pPr>
              <w:rPr>
                <w:rFonts w:ascii="Arial" w:eastAsia="Times New Roman" w:hAnsi="Arial" w:cs="Arial"/>
                <w:color w:val="FF0000"/>
              </w:rPr>
            </w:pPr>
            <w:r>
              <w:rPr>
                <w:sz w:val="20"/>
              </w:rPr>
              <w:t>Prevent accidents and cases of work-related ill health by managing the health and safety risks in the workplace</w:t>
            </w:r>
          </w:p>
        </w:tc>
        <w:tc>
          <w:tcPr>
            <w:tcW w:w="2268" w:type="dxa"/>
          </w:tcPr>
          <w:p w14:paraId="57D55F4D" w14:textId="77777777" w:rsidR="003C7D04" w:rsidRDefault="003C7D04" w:rsidP="003C7D04">
            <w:pPr>
              <w:rPr>
                <w:rFonts w:ascii="Arial" w:eastAsia="Times New Roman" w:hAnsi="Arial" w:cs="Arial"/>
                <w:color w:val="FF0000"/>
              </w:rPr>
            </w:pPr>
          </w:p>
        </w:tc>
        <w:tc>
          <w:tcPr>
            <w:tcW w:w="6156" w:type="dxa"/>
          </w:tcPr>
          <w:p w14:paraId="2FB5E996" w14:textId="77777777" w:rsidR="003C7D04" w:rsidRDefault="003C7D04" w:rsidP="003C7D04">
            <w:pPr>
              <w:rPr>
                <w:rFonts w:ascii="Arial" w:eastAsia="Times New Roman" w:hAnsi="Arial" w:cs="Arial"/>
                <w:color w:val="FF0000"/>
              </w:rPr>
            </w:pPr>
          </w:p>
        </w:tc>
      </w:tr>
      <w:tr w:rsidR="003C7D04" w14:paraId="22F7E2E4" w14:textId="77777777" w:rsidTr="003C7D04">
        <w:tc>
          <w:tcPr>
            <w:tcW w:w="5524" w:type="dxa"/>
          </w:tcPr>
          <w:p w14:paraId="4C6BA424" w14:textId="46A755B8" w:rsidR="003C7D04" w:rsidRDefault="003C7D04" w:rsidP="003C7D04">
            <w:pPr>
              <w:rPr>
                <w:rFonts w:ascii="Arial" w:eastAsia="Times New Roman" w:hAnsi="Arial" w:cs="Arial"/>
                <w:color w:val="FF0000"/>
              </w:rPr>
            </w:pPr>
            <w:r>
              <w:rPr>
                <w:sz w:val="20"/>
              </w:rPr>
              <w:t>Provide clear instructions and information, and adequate training, to ensure employees are competent to do their work</w:t>
            </w:r>
            <w:r>
              <w:rPr>
                <w:sz w:val="18"/>
              </w:rPr>
              <w:t xml:space="preserve">  </w:t>
            </w:r>
          </w:p>
        </w:tc>
        <w:tc>
          <w:tcPr>
            <w:tcW w:w="2268" w:type="dxa"/>
          </w:tcPr>
          <w:p w14:paraId="5884D550" w14:textId="77777777" w:rsidR="003C7D04" w:rsidRDefault="003C7D04" w:rsidP="003C7D04">
            <w:pPr>
              <w:rPr>
                <w:rFonts w:ascii="Arial" w:eastAsia="Times New Roman" w:hAnsi="Arial" w:cs="Arial"/>
                <w:color w:val="FF0000"/>
              </w:rPr>
            </w:pPr>
          </w:p>
        </w:tc>
        <w:tc>
          <w:tcPr>
            <w:tcW w:w="6156" w:type="dxa"/>
          </w:tcPr>
          <w:p w14:paraId="7AF84EE7" w14:textId="77777777" w:rsidR="003C7D04" w:rsidRDefault="003C7D04" w:rsidP="003C7D04">
            <w:pPr>
              <w:rPr>
                <w:rFonts w:ascii="Arial" w:eastAsia="Times New Roman" w:hAnsi="Arial" w:cs="Arial"/>
                <w:color w:val="FF0000"/>
              </w:rPr>
            </w:pPr>
          </w:p>
        </w:tc>
      </w:tr>
      <w:tr w:rsidR="003C7D04" w14:paraId="7A25E656" w14:textId="77777777" w:rsidTr="003C7D04">
        <w:tc>
          <w:tcPr>
            <w:tcW w:w="5524" w:type="dxa"/>
          </w:tcPr>
          <w:p w14:paraId="1AC7F8C2" w14:textId="18526E19" w:rsidR="003C7D04" w:rsidRDefault="003C7D04" w:rsidP="003C7D04">
            <w:pPr>
              <w:rPr>
                <w:rFonts w:ascii="Arial" w:eastAsia="Times New Roman" w:hAnsi="Arial" w:cs="Arial"/>
                <w:color w:val="FF0000"/>
              </w:rPr>
            </w:pPr>
            <w:r>
              <w:rPr>
                <w:sz w:val="20"/>
              </w:rPr>
              <w:t>Provide clear instructions and information, and adequate training, to ensure employees are competent to do their work</w:t>
            </w:r>
            <w:r>
              <w:rPr>
                <w:sz w:val="18"/>
              </w:rPr>
              <w:t xml:space="preserve">  </w:t>
            </w:r>
          </w:p>
        </w:tc>
        <w:tc>
          <w:tcPr>
            <w:tcW w:w="2268" w:type="dxa"/>
          </w:tcPr>
          <w:p w14:paraId="049ED93C" w14:textId="77777777" w:rsidR="003C7D04" w:rsidRDefault="003C7D04" w:rsidP="003C7D04">
            <w:pPr>
              <w:rPr>
                <w:rFonts w:ascii="Arial" w:eastAsia="Times New Roman" w:hAnsi="Arial" w:cs="Arial"/>
                <w:color w:val="FF0000"/>
              </w:rPr>
            </w:pPr>
          </w:p>
        </w:tc>
        <w:tc>
          <w:tcPr>
            <w:tcW w:w="6156" w:type="dxa"/>
          </w:tcPr>
          <w:p w14:paraId="5D009375" w14:textId="77777777" w:rsidR="003C7D04" w:rsidRDefault="003C7D04" w:rsidP="003C7D04">
            <w:pPr>
              <w:rPr>
                <w:rFonts w:ascii="Arial" w:eastAsia="Times New Roman" w:hAnsi="Arial" w:cs="Arial"/>
                <w:color w:val="FF0000"/>
              </w:rPr>
            </w:pPr>
          </w:p>
        </w:tc>
      </w:tr>
      <w:tr w:rsidR="003C7D04" w14:paraId="179C153D" w14:textId="77777777" w:rsidTr="003C7D04">
        <w:tc>
          <w:tcPr>
            <w:tcW w:w="5524" w:type="dxa"/>
          </w:tcPr>
          <w:p w14:paraId="1B027498" w14:textId="2D5681A9" w:rsidR="003C7D04" w:rsidRDefault="003C7D04" w:rsidP="003C7D04">
            <w:pPr>
              <w:rPr>
                <w:rFonts w:ascii="Arial" w:eastAsia="Times New Roman" w:hAnsi="Arial" w:cs="Arial"/>
                <w:color w:val="FF0000"/>
              </w:rPr>
            </w:pPr>
            <w:r>
              <w:rPr>
                <w:sz w:val="20"/>
              </w:rPr>
              <w:t>Engage and consult with employees on day-to-day health and safety conditions</w:t>
            </w:r>
            <w:r>
              <w:rPr>
                <w:sz w:val="18"/>
              </w:rPr>
              <w:t xml:space="preserve"> </w:t>
            </w:r>
          </w:p>
        </w:tc>
        <w:tc>
          <w:tcPr>
            <w:tcW w:w="2268" w:type="dxa"/>
          </w:tcPr>
          <w:p w14:paraId="483FAEBB" w14:textId="77777777" w:rsidR="003C7D04" w:rsidRDefault="003C7D04" w:rsidP="003C7D04">
            <w:pPr>
              <w:rPr>
                <w:rFonts w:ascii="Arial" w:eastAsia="Times New Roman" w:hAnsi="Arial" w:cs="Arial"/>
                <w:color w:val="FF0000"/>
              </w:rPr>
            </w:pPr>
          </w:p>
        </w:tc>
        <w:tc>
          <w:tcPr>
            <w:tcW w:w="6156" w:type="dxa"/>
          </w:tcPr>
          <w:p w14:paraId="4E1F08A9" w14:textId="77777777" w:rsidR="003C7D04" w:rsidRDefault="003C7D04" w:rsidP="003C7D04">
            <w:pPr>
              <w:rPr>
                <w:rFonts w:ascii="Arial" w:eastAsia="Times New Roman" w:hAnsi="Arial" w:cs="Arial"/>
                <w:color w:val="FF0000"/>
              </w:rPr>
            </w:pPr>
          </w:p>
        </w:tc>
      </w:tr>
      <w:tr w:rsidR="003C7D04" w14:paraId="34A4579C" w14:textId="77777777" w:rsidTr="003C7D04">
        <w:tc>
          <w:tcPr>
            <w:tcW w:w="5524" w:type="dxa"/>
          </w:tcPr>
          <w:p w14:paraId="47530DB7" w14:textId="6AB8FC4B" w:rsidR="003C7D04" w:rsidRDefault="003C7D04" w:rsidP="003C7D04">
            <w:pPr>
              <w:rPr>
                <w:rFonts w:ascii="Arial" w:eastAsia="Times New Roman" w:hAnsi="Arial" w:cs="Arial"/>
                <w:color w:val="FF0000"/>
              </w:rPr>
            </w:pPr>
            <w:r>
              <w:rPr>
                <w:sz w:val="20"/>
              </w:rPr>
              <w:t xml:space="preserve">Implement emergency procedures – evacuation in case of fire or other significant incident. You can find help with your fire risk assessment at: </w:t>
            </w:r>
            <w:hyperlink r:id="rId5">
              <w:r>
                <w:rPr>
                  <w:color w:val="0000FF"/>
                  <w:sz w:val="20"/>
                  <w:u w:val="single" w:color="0000FF"/>
                </w:rPr>
                <w:t>https://www.gov.uk/workplace-fire</w:t>
              </w:r>
            </w:hyperlink>
            <w:hyperlink r:id="rId6">
              <w:r>
                <w:rPr>
                  <w:color w:val="0000FF"/>
                  <w:sz w:val="20"/>
                  <w:u w:val="single" w:color="0000FF"/>
                </w:rPr>
                <w:t>safety</w:t>
              </w:r>
            </w:hyperlink>
            <w:hyperlink r:id="rId7">
              <w:r>
                <w:rPr>
                  <w:color w:val="0000FF"/>
                  <w:sz w:val="20"/>
                  <w:u w:val="single" w:color="0000FF"/>
                </w:rPr>
                <w:t>-</w:t>
              </w:r>
            </w:hyperlink>
            <w:hyperlink r:id="rId8">
              <w:r>
                <w:rPr>
                  <w:color w:val="0000FF"/>
                  <w:sz w:val="20"/>
                  <w:u w:val="single" w:color="0000FF"/>
                </w:rPr>
                <w:t>your</w:t>
              </w:r>
            </w:hyperlink>
            <w:hyperlink r:id="rId9">
              <w:r>
                <w:rPr>
                  <w:color w:val="0000FF"/>
                  <w:sz w:val="20"/>
                  <w:u w:val="single" w:color="0000FF"/>
                </w:rPr>
                <w:t>-</w:t>
              </w:r>
            </w:hyperlink>
            <w:hyperlink r:id="rId10">
              <w:r>
                <w:rPr>
                  <w:color w:val="0000FF"/>
                  <w:sz w:val="20"/>
                  <w:u w:val="single" w:color="0000FF"/>
                </w:rPr>
                <w:t>responsibilities</w:t>
              </w:r>
            </w:hyperlink>
            <w:hyperlink r:id="rId11">
              <w:r>
                <w:rPr>
                  <w:sz w:val="20"/>
                </w:rPr>
                <w:t xml:space="preserve"> </w:t>
              </w:r>
            </w:hyperlink>
            <w:r>
              <w:rPr>
                <w:sz w:val="20"/>
              </w:rPr>
              <w:t xml:space="preserve"> </w:t>
            </w:r>
          </w:p>
        </w:tc>
        <w:tc>
          <w:tcPr>
            <w:tcW w:w="2268" w:type="dxa"/>
          </w:tcPr>
          <w:p w14:paraId="5841F20E" w14:textId="77777777" w:rsidR="003C7D04" w:rsidRDefault="003C7D04" w:rsidP="003C7D04">
            <w:pPr>
              <w:rPr>
                <w:rFonts w:ascii="Arial" w:eastAsia="Times New Roman" w:hAnsi="Arial" w:cs="Arial"/>
                <w:color w:val="FF0000"/>
              </w:rPr>
            </w:pPr>
          </w:p>
        </w:tc>
        <w:tc>
          <w:tcPr>
            <w:tcW w:w="6156" w:type="dxa"/>
          </w:tcPr>
          <w:p w14:paraId="74EFF559" w14:textId="77777777" w:rsidR="003C7D04" w:rsidRDefault="003C7D04" w:rsidP="003C7D04">
            <w:pPr>
              <w:rPr>
                <w:rFonts w:ascii="Arial" w:eastAsia="Times New Roman" w:hAnsi="Arial" w:cs="Arial"/>
                <w:color w:val="FF0000"/>
              </w:rPr>
            </w:pPr>
          </w:p>
        </w:tc>
      </w:tr>
      <w:tr w:rsidR="003C7D04" w14:paraId="4DF8BBEA" w14:textId="77777777" w:rsidTr="003C7D04">
        <w:tc>
          <w:tcPr>
            <w:tcW w:w="5524" w:type="dxa"/>
          </w:tcPr>
          <w:p w14:paraId="1FC1D450" w14:textId="55B3C986" w:rsidR="003C7D04" w:rsidRDefault="003C7D04" w:rsidP="003C7D04">
            <w:pPr>
              <w:rPr>
                <w:rFonts w:ascii="Arial" w:eastAsia="Times New Roman" w:hAnsi="Arial" w:cs="Arial"/>
                <w:color w:val="FF0000"/>
              </w:rPr>
            </w:pPr>
            <w:r>
              <w:rPr>
                <w:sz w:val="20"/>
              </w:rPr>
              <w:t>Maintain safe and healthy working conditions, provide and maintain plant, equipment and machinery, and ensure safe storage/use of substances</w:t>
            </w:r>
            <w:r>
              <w:rPr>
                <w:sz w:val="18"/>
              </w:rPr>
              <w:t xml:space="preserve"> </w:t>
            </w:r>
          </w:p>
        </w:tc>
        <w:tc>
          <w:tcPr>
            <w:tcW w:w="2268" w:type="dxa"/>
          </w:tcPr>
          <w:p w14:paraId="69FAD654" w14:textId="77777777" w:rsidR="003C7D04" w:rsidRDefault="003C7D04" w:rsidP="003C7D04">
            <w:pPr>
              <w:rPr>
                <w:rFonts w:ascii="Arial" w:eastAsia="Times New Roman" w:hAnsi="Arial" w:cs="Arial"/>
                <w:color w:val="FF0000"/>
              </w:rPr>
            </w:pPr>
          </w:p>
        </w:tc>
        <w:tc>
          <w:tcPr>
            <w:tcW w:w="6156" w:type="dxa"/>
          </w:tcPr>
          <w:p w14:paraId="56FD497A" w14:textId="77777777" w:rsidR="003C7D04" w:rsidRDefault="003C7D04" w:rsidP="003C7D04">
            <w:pPr>
              <w:rPr>
                <w:rFonts w:ascii="Arial" w:eastAsia="Times New Roman" w:hAnsi="Arial" w:cs="Arial"/>
                <w:color w:val="FF0000"/>
              </w:rPr>
            </w:pPr>
          </w:p>
        </w:tc>
      </w:tr>
      <w:tr w:rsidR="003C7D04" w14:paraId="3682AE84" w14:textId="77777777" w:rsidTr="003C7D04">
        <w:tc>
          <w:tcPr>
            <w:tcW w:w="5524" w:type="dxa"/>
          </w:tcPr>
          <w:p w14:paraId="6E549999" w14:textId="12B08861" w:rsidR="003C7D04" w:rsidRDefault="00F04991" w:rsidP="003C7D04">
            <w:pPr>
              <w:rPr>
                <w:sz w:val="20"/>
              </w:rPr>
            </w:pPr>
            <w:r>
              <w:rPr>
                <w:sz w:val="20"/>
              </w:rPr>
              <w:t xml:space="preserve">Signed (Employer): </w:t>
            </w:r>
          </w:p>
        </w:tc>
        <w:tc>
          <w:tcPr>
            <w:tcW w:w="2268" w:type="dxa"/>
          </w:tcPr>
          <w:p w14:paraId="3E957B5E" w14:textId="543FBCAB" w:rsidR="003C7D04" w:rsidRDefault="00F04991" w:rsidP="003C7D04">
            <w:pPr>
              <w:rPr>
                <w:rFonts w:ascii="Arial" w:eastAsia="Times New Roman" w:hAnsi="Arial" w:cs="Arial"/>
                <w:color w:val="FF0000"/>
              </w:rPr>
            </w:pPr>
            <w:r>
              <w:rPr>
                <w:b/>
              </w:rPr>
              <w:t>Date:</w:t>
            </w:r>
          </w:p>
        </w:tc>
        <w:tc>
          <w:tcPr>
            <w:tcW w:w="6156" w:type="dxa"/>
          </w:tcPr>
          <w:p w14:paraId="07AA9780" w14:textId="69050826" w:rsidR="003C7D04" w:rsidRDefault="00F04991" w:rsidP="003C7D04">
            <w:pPr>
              <w:rPr>
                <w:rFonts w:ascii="Arial" w:eastAsia="Times New Roman" w:hAnsi="Arial" w:cs="Arial"/>
                <w:color w:val="FF0000"/>
              </w:rPr>
            </w:pPr>
            <w:r>
              <w:rPr>
                <w:b/>
              </w:rPr>
              <w:t>Name (Employer):</w:t>
            </w:r>
          </w:p>
        </w:tc>
      </w:tr>
    </w:tbl>
    <w:p w14:paraId="5AFA79DA" w14:textId="7BFC8963" w:rsidR="00F04991" w:rsidRDefault="00F04991" w:rsidP="002E0E8C">
      <w:pPr>
        <w:spacing w:after="0" w:line="240" w:lineRule="auto"/>
        <w:rPr>
          <w:rFonts w:ascii="Arial" w:eastAsia="Times New Roman" w:hAnsi="Arial" w:cs="Arial"/>
          <w:color w:val="FF0000"/>
        </w:rPr>
      </w:pPr>
    </w:p>
    <w:p w14:paraId="222FA882" w14:textId="77777777" w:rsidR="00F04991" w:rsidRDefault="00F04991">
      <w:pPr>
        <w:rPr>
          <w:rFonts w:ascii="Arial" w:eastAsia="Times New Roman" w:hAnsi="Arial" w:cs="Arial"/>
          <w:color w:val="FF0000"/>
        </w:rPr>
      </w:pPr>
      <w:r>
        <w:rPr>
          <w:rFonts w:ascii="Arial" w:eastAsia="Times New Roman" w:hAnsi="Arial" w:cs="Arial"/>
          <w:color w:val="FF0000"/>
        </w:rPr>
        <w:br w:type="page"/>
      </w:r>
    </w:p>
    <w:p w14:paraId="1BD1A10C" w14:textId="47F606AE" w:rsidR="00F04991" w:rsidRDefault="00F04991" w:rsidP="00D81458">
      <w:pPr>
        <w:spacing w:after="2" w:line="255" w:lineRule="auto"/>
        <w:ind w:left="-5" w:right="-76"/>
        <w:rPr>
          <w:sz w:val="20"/>
        </w:rPr>
      </w:pPr>
      <w:r>
        <w:rPr>
          <w:sz w:val="20"/>
        </w:rPr>
        <w:lastRenderedPageBreak/>
        <w:t>You should review your policy if you think it might no longer be valid, e</w:t>
      </w:r>
      <w:r>
        <w:rPr>
          <w:sz w:val="20"/>
        </w:rPr>
        <w:t>.</w:t>
      </w:r>
      <w:r>
        <w:rPr>
          <w:sz w:val="20"/>
        </w:rPr>
        <w:t xml:space="preserve">g. If </w:t>
      </w:r>
      <w:r>
        <w:rPr>
          <w:sz w:val="20"/>
        </w:rPr>
        <w:t>c</w:t>
      </w:r>
      <w:r>
        <w:rPr>
          <w:sz w:val="20"/>
        </w:rPr>
        <w:t xml:space="preserve">ircumstances change.   </w:t>
      </w:r>
    </w:p>
    <w:p w14:paraId="541C096C" w14:textId="77777777" w:rsidR="00F04991" w:rsidRDefault="00F04991" w:rsidP="00D81458">
      <w:pPr>
        <w:spacing w:after="2" w:line="255" w:lineRule="auto"/>
        <w:ind w:left="-5" w:right="7243"/>
      </w:pPr>
      <w:r>
        <w:rPr>
          <w:sz w:val="20"/>
        </w:rPr>
        <w:t xml:space="preserve">If you have fewer than five employees, you don’t have to write down your policy. </w:t>
      </w:r>
    </w:p>
    <w:p w14:paraId="52A259B0" w14:textId="77777777" w:rsidR="00F04991" w:rsidRDefault="00F04991" w:rsidP="00D81458">
      <w:pPr>
        <w:spacing w:after="0"/>
        <w:ind w:left="-5" w:right="218"/>
      </w:pPr>
      <w:r>
        <w:rPr>
          <w:sz w:val="18"/>
        </w:rPr>
        <w:t xml:space="preserve"> </w:t>
      </w:r>
    </w:p>
    <w:tbl>
      <w:tblPr>
        <w:tblStyle w:val="TableGrid"/>
        <w:tblW w:w="14019" w:type="dxa"/>
        <w:tblInd w:w="-5" w:type="dxa"/>
        <w:tblCellMar>
          <w:left w:w="108" w:type="dxa"/>
          <w:right w:w="115" w:type="dxa"/>
        </w:tblCellMar>
        <w:tblLook w:val="04A0" w:firstRow="1" w:lastRow="0" w:firstColumn="1" w:lastColumn="0" w:noHBand="0" w:noVBand="1"/>
      </w:tblPr>
      <w:tblGrid>
        <w:gridCol w:w="5016"/>
        <w:gridCol w:w="9003"/>
      </w:tblGrid>
      <w:tr w:rsidR="00F04991" w14:paraId="7B82177A" w14:textId="77777777" w:rsidTr="00F04991">
        <w:trPr>
          <w:trHeight w:val="592"/>
        </w:trPr>
        <w:tc>
          <w:tcPr>
            <w:tcW w:w="5016" w:type="dxa"/>
            <w:tcBorders>
              <w:top w:val="single" w:sz="4" w:space="0" w:color="0D2456"/>
              <w:left w:val="single" w:sz="4" w:space="0" w:color="0D2456"/>
              <w:bottom w:val="single" w:sz="4" w:space="0" w:color="0D2456"/>
              <w:right w:val="single" w:sz="4" w:space="0" w:color="0D2456"/>
            </w:tcBorders>
          </w:tcPr>
          <w:p w14:paraId="39578C88" w14:textId="508FC733" w:rsidR="00F04991" w:rsidRDefault="00F04991" w:rsidP="00D81458">
            <w:pPr>
              <w:spacing w:line="259" w:lineRule="auto"/>
              <w:ind w:left="-5"/>
            </w:pPr>
            <w:r>
              <w:rPr>
                <w:sz w:val="20"/>
              </w:rPr>
              <w:t>Health and safety law poster is displayed at (location)</w:t>
            </w:r>
            <w:r>
              <w:rPr>
                <w:sz w:val="20"/>
              </w:rPr>
              <w:t>:</w:t>
            </w:r>
          </w:p>
        </w:tc>
        <w:tc>
          <w:tcPr>
            <w:tcW w:w="9003" w:type="dxa"/>
            <w:tcBorders>
              <w:top w:val="single" w:sz="4" w:space="0" w:color="0D2456"/>
              <w:left w:val="single" w:sz="4" w:space="0" w:color="0D2456"/>
              <w:bottom w:val="single" w:sz="4" w:space="0" w:color="0D2456"/>
              <w:right w:val="single" w:sz="4" w:space="0" w:color="0D2456"/>
            </w:tcBorders>
          </w:tcPr>
          <w:p w14:paraId="6EB6FDD8" w14:textId="77777777" w:rsidR="00F04991" w:rsidRDefault="00F04991" w:rsidP="00D81458">
            <w:pPr>
              <w:spacing w:line="259" w:lineRule="auto"/>
              <w:ind w:left="-5"/>
              <w:rPr>
                <w:sz w:val="18"/>
              </w:rPr>
            </w:pPr>
            <w:r>
              <w:rPr>
                <w:sz w:val="18"/>
              </w:rPr>
              <w:t xml:space="preserve">      </w:t>
            </w:r>
          </w:p>
          <w:p w14:paraId="7D352966" w14:textId="77777777" w:rsidR="00F04991" w:rsidRDefault="00F04991" w:rsidP="00D81458">
            <w:pPr>
              <w:spacing w:line="259" w:lineRule="auto"/>
              <w:ind w:left="-5"/>
            </w:pPr>
          </w:p>
        </w:tc>
      </w:tr>
      <w:tr w:rsidR="00F04991" w14:paraId="1232F420" w14:textId="77777777" w:rsidTr="00F04991">
        <w:trPr>
          <w:trHeight w:val="592"/>
        </w:trPr>
        <w:tc>
          <w:tcPr>
            <w:tcW w:w="5016" w:type="dxa"/>
            <w:tcBorders>
              <w:top w:val="single" w:sz="4" w:space="0" w:color="0D2456"/>
              <w:left w:val="single" w:sz="4" w:space="0" w:color="0D2456"/>
              <w:bottom w:val="single" w:sz="4" w:space="0" w:color="0D2456"/>
              <w:right w:val="single" w:sz="4" w:space="0" w:color="0D2456"/>
            </w:tcBorders>
          </w:tcPr>
          <w:p w14:paraId="48CB930A" w14:textId="77777777" w:rsidR="00F04991" w:rsidRDefault="00F04991" w:rsidP="00D81458">
            <w:pPr>
              <w:spacing w:line="259" w:lineRule="auto"/>
              <w:ind w:left="-5"/>
            </w:pPr>
            <w:r>
              <w:rPr>
                <w:sz w:val="20"/>
              </w:rPr>
              <w:t xml:space="preserve">First-aid box is located: </w:t>
            </w:r>
          </w:p>
          <w:p w14:paraId="44D4B9E1" w14:textId="77777777" w:rsidR="00F04991" w:rsidRDefault="00F04991" w:rsidP="00D81458">
            <w:pPr>
              <w:spacing w:line="259" w:lineRule="auto"/>
              <w:ind w:left="-5"/>
            </w:pPr>
            <w:r>
              <w:rPr>
                <w:sz w:val="20"/>
              </w:rPr>
              <w:t xml:space="preserve"> </w:t>
            </w:r>
          </w:p>
        </w:tc>
        <w:tc>
          <w:tcPr>
            <w:tcW w:w="9003" w:type="dxa"/>
            <w:tcBorders>
              <w:top w:val="single" w:sz="4" w:space="0" w:color="0D2456"/>
              <w:left w:val="single" w:sz="4" w:space="0" w:color="0D2456"/>
              <w:bottom w:val="single" w:sz="4" w:space="0" w:color="0D2456"/>
              <w:right w:val="single" w:sz="4" w:space="0" w:color="0D2456"/>
            </w:tcBorders>
          </w:tcPr>
          <w:p w14:paraId="2FEBBF03" w14:textId="77777777" w:rsidR="00F04991" w:rsidRDefault="00F04991" w:rsidP="00D81458">
            <w:pPr>
              <w:spacing w:line="259" w:lineRule="auto"/>
              <w:ind w:left="-5"/>
            </w:pPr>
            <w:r>
              <w:rPr>
                <w:sz w:val="18"/>
              </w:rPr>
              <w:t xml:space="preserve">      </w:t>
            </w:r>
          </w:p>
          <w:p w14:paraId="020B9A81" w14:textId="77777777" w:rsidR="00F04991" w:rsidRDefault="00F04991" w:rsidP="00D81458">
            <w:pPr>
              <w:spacing w:line="259" w:lineRule="auto"/>
              <w:ind w:left="-5"/>
            </w:pPr>
            <w:r>
              <w:rPr>
                <w:sz w:val="18"/>
              </w:rPr>
              <w:t xml:space="preserve"> </w:t>
            </w:r>
          </w:p>
        </w:tc>
      </w:tr>
      <w:tr w:rsidR="00F04991" w14:paraId="3556D988" w14:textId="77777777" w:rsidTr="00F04991">
        <w:trPr>
          <w:trHeight w:val="592"/>
        </w:trPr>
        <w:tc>
          <w:tcPr>
            <w:tcW w:w="5016" w:type="dxa"/>
            <w:tcBorders>
              <w:top w:val="single" w:sz="4" w:space="0" w:color="0D2456"/>
              <w:left w:val="single" w:sz="4" w:space="0" w:color="0D2456"/>
              <w:bottom w:val="single" w:sz="4" w:space="0" w:color="0D2456"/>
              <w:right w:val="single" w:sz="4" w:space="0" w:color="0D2456"/>
            </w:tcBorders>
          </w:tcPr>
          <w:p w14:paraId="47CC1803" w14:textId="77777777" w:rsidR="00F04991" w:rsidRDefault="00F04991" w:rsidP="00D81458">
            <w:pPr>
              <w:spacing w:line="259" w:lineRule="auto"/>
              <w:ind w:left="-5"/>
            </w:pPr>
            <w:r>
              <w:rPr>
                <w:sz w:val="20"/>
              </w:rPr>
              <w:t>Accident book is located:</w:t>
            </w:r>
            <w:r>
              <w:rPr>
                <w:sz w:val="18"/>
              </w:rPr>
              <w:t xml:space="preserve"> </w:t>
            </w:r>
          </w:p>
        </w:tc>
        <w:tc>
          <w:tcPr>
            <w:tcW w:w="9003" w:type="dxa"/>
            <w:tcBorders>
              <w:top w:val="single" w:sz="4" w:space="0" w:color="0D2456"/>
              <w:left w:val="single" w:sz="4" w:space="0" w:color="0D2456"/>
              <w:bottom w:val="single" w:sz="4" w:space="0" w:color="0D2456"/>
              <w:right w:val="single" w:sz="4" w:space="0" w:color="0D2456"/>
            </w:tcBorders>
          </w:tcPr>
          <w:p w14:paraId="7BC21842" w14:textId="77777777" w:rsidR="00F04991" w:rsidRDefault="00F04991" w:rsidP="00D81458">
            <w:pPr>
              <w:spacing w:line="259" w:lineRule="auto"/>
              <w:ind w:left="-5"/>
            </w:pPr>
            <w:r>
              <w:rPr>
                <w:sz w:val="18"/>
              </w:rPr>
              <w:t xml:space="preserve">      </w:t>
            </w:r>
          </w:p>
          <w:p w14:paraId="60298EC4" w14:textId="77777777" w:rsidR="00F04991" w:rsidRDefault="00F04991" w:rsidP="00D81458">
            <w:pPr>
              <w:spacing w:line="259" w:lineRule="auto"/>
              <w:ind w:left="-5"/>
            </w:pPr>
            <w:r>
              <w:rPr>
                <w:sz w:val="18"/>
              </w:rPr>
              <w:t xml:space="preserve"> </w:t>
            </w:r>
          </w:p>
        </w:tc>
      </w:tr>
    </w:tbl>
    <w:p w14:paraId="5FE41890" w14:textId="77777777" w:rsidR="00F04991" w:rsidRPr="00BD3763" w:rsidRDefault="00F04991" w:rsidP="00D81458">
      <w:pPr>
        <w:spacing w:after="17"/>
        <w:ind w:left="-5"/>
        <w:rPr>
          <w:sz w:val="18"/>
        </w:rPr>
      </w:pPr>
    </w:p>
    <w:p w14:paraId="4C8F2434" w14:textId="77777777" w:rsidR="00F04991" w:rsidRDefault="00F04991" w:rsidP="00D81458">
      <w:pPr>
        <w:spacing w:after="2" w:line="255" w:lineRule="auto"/>
        <w:ind w:left="-5"/>
        <w:rPr>
          <w:sz w:val="20"/>
        </w:rPr>
      </w:pPr>
      <w:r>
        <w:rPr>
          <w:sz w:val="18"/>
        </w:rPr>
        <w:t xml:space="preserve"> </w:t>
      </w:r>
      <w:r>
        <w:rPr>
          <w:sz w:val="20"/>
        </w:rPr>
        <w:t>Accidents and ill health at work reported under RIDDOR (Reporting of Injuries, Diseases and Dangerous Occurrences Regulations</w:t>
      </w:r>
    </w:p>
    <w:p w14:paraId="2A6CBB34" w14:textId="77777777" w:rsidR="00F04991" w:rsidRDefault="00F04991" w:rsidP="00D81458">
      <w:pPr>
        <w:spacing w:after="2" w:line="255" w:lineRule="auto"/>
        <w:ind w:left="-5"/>
      </w:pPr>
      <w:hyperlink r:id="rId12" w:history="1">
        <w:r w:rsidRPr="00E62372">
          <w:rPr>
            <w:rStyle w:val="Hyperlink"/>
            <w:sz w:val="20"/>
          </w:rPr>
          <w:t>http://www.hse.gov.uk/riddor</w:t>
        </w:r>
      </w:hyperlink>
      <w:hyperlink r:id="rId13">
        <w:r>
          <w:rPr>
            <w:sz w:val="20"/>
          </w:rPr>
          <w:t xml:space="preserve"> </w:t>
        </w:r>
      </w:hyperlink>
    </w:p>
    <w:p w14:paraId="28568B57" w14:textId="77777777" w:rsidR="00F04991" w:rsidRDefault="00F04991" w:rsidP="00D81458">
      <w:pPr>
        <w:tabs>
          <w:tab w:val="center" w:pos="14891"/>
        </w:tabs>
        <w:spacing w:after="0"/>
        <w:ind w:left="-5"/>
      </w:pPr>
      <w:r>
        <w:rPr>
          <w:sz w:val="20"/>
        </w:rPr>
        <w:t xml:space="preserve">To get an interactive version of this template go to </w:t>
      </w:r>
      <w:hyperlink r:id="rId14">
        <w:r>
          <w:rPr>
            <w:color w:val="0000FF"/>
            <w:sz w:val="20"/>
            <w:u w:val="single" w:color="0000FF"/>
          </w:rPr>
          <w:t>http://www.hse.gov.uk/risk/risk-assessment-and-policy-template.doc</w:t>
        </w:r>
      </w:hyperlink>
      <w:hyperlink r:id="rId15">
        <w:r>
          <w:rPr>
            <w:sz w:val="20"/>
          </w:rPr>
          <w:t xml:space="preserve"> </w:t>
        </w:r>
      </w:hyperlink>
      <w:r>
        <w:rPr>
          <w:sz w:val="20"/>
        </w:rPr>
        <w:tab/>
      </w:r>
    </w:p>
    <w:p w14:paraId="1B2C4D18" w14:textId="3B1B5D60" w:rsidR="00F04991" w:rsidRDefault="00F04991" w:rsidP="00D81458">
      <w:pPr>
        <w:spacing w:after="2" w:line="255" w:lineRule="auto"/>
        <w:ind w:left="-5"/>
      </w:pPr>
      <w:r>
        <w:rPr>
          <w:sz w:val="20"/>
        </w:rPr>
        <w:t xml:space="preserve">Combined risk assessment and policy template published by the Health and Safety Executive 08/14 </w:t>
      </w:r>
    </w:p>
    <w:p w14:paraId="0D9645F2" w14:textId="77777777" w:rsidR="00F04991" w:rsidRDefault="00F04991" w:rsidP="00D81458">
      <w:pPr>
        <w:spacing w:after="0"/>
        <w:ind w:left="-5"/>
      </w:pPr>
      <w:r>
        <w:rPr>
          <w:sz w:val="18"/>
        </w:rPr>
        <w:t xml:space="preserve"> </w:t>
      </w:r>
    </w:p>
    <w:p w14:paraId="59061F8B" w14:textId="77777777" w:rsidR="00F04991" w:rsidRDefault="00F04991" w:rsidP="00D81458">
      <w:pPr>
        <w:spacing w:after="16"/>
        <w:ind w:left="-5"/>
      </w:pPr>
      <w:r>
        <w:rPr>
          <w:sz w:val="18"/>
        </w:rPr>
        <w:t xml:space="preserve"> </w:t>
      </w:r>
      <w:r>
        <w:rPr>
          <w:rFonts w:ascii="Calibri" w:eastAsia="Calibri" w:hAnsi="Calibri" w:cs="Calibri"/>
          <w:sz w:val="20"/>
        </w:rPr>
        <w:t>All employers must conduct a risk assessment. If you have fewer than five employees, you don't have to write anything down.</w:t>
      </w:r>
      <w:r>
        <w:rPr>
          <w:b/>
          <w:sz w:val="18"/>
        </w:rPr>
        <w:t xml:space="preserve"> </w:t>
      </w:r>
    </w:p>
    <w:p w14:paraId="5AF4EE09" w14:textId="77777777" w:rsidR="00F04991" w:rsidRDefault="00F04991" w:rsidP="00D81458">
      <w:pPr>
        <w:spacing w:after="17"/>
        <w:ind w:left="-5"/>
      </w:pPr>
      <w:r>
        <w:rPr>
          <w:sz w:val="18"/>
        </w:rPr>
        <w:t xml:space="preserve"> </w:t>
      </w:r>
    </w:p>
    <w:p w14:paraId="015CC79C" w14:textId="77777777" w:rsidR="00F04991" w:rsidRDefault="00F04991" w:rsidP="00D81458">
      <w:pPr>
        <w:spacing w:after="9" w:line="269" w:lineRule="auto"/>
        <w:ind w:left="-5"/>
      </w:pPr>
      <w:r>
        <w:rPr>
          <w:b/>
          <w:sz w:val="18"/>
        </w:rPr>
        <w:t xml:space="preserve">We have started off the risk assessment for you by including a sample entry for a common hazard to illustrate what is expected (the sample entry is taken from an office-based business).        </w:t>
      </w:r>
    </w:p>
    <w:p w14:paraId="5F625435" w14:textId="5DFD9F3B" w:rsidR="00D81458" w:rsidRDefault="00F04991" w:rsidP="00D81458">
      <w:pPr>
        <w:spacing w:after="338" w:line="269" w:lineRule="auto"/>
        <w:ind w:left="-5"/>
        <w:rPr>
          <w:b/>
          <w:sz w:val="18"/>
        </w:rPr>
      </w:pPr>
      <w:r>
        <w:rPr>
          <w:b/>
          <w:sz w:val="18"/>
        </w:rPr>
        <w:t xml:space="preserve">Look at how this might apply to your business, continue by identifying the hazards that are the real priorities in your case and complete the table to suit.                                                                  You can print and save this template so you can easily review and update the information as and when required. You may find our example risk assessments a useful guide </w:t>
      </w:r>
      <w:hyperlink r:id="rId16">
        <w:r>
          <w:rPr>
            <w:b/>
            <w:sz w:val="18"/>
          </w:rPr>
          <w:t>(</w:t>
        </w:r>
      </w:hyperlink>
      <w:hyperlink r:id="rId17">
        <w:r>
          <w:rPr>
            <w:color w:val="0000FF"/>
            <w:sz w:val="18"/>
            <w:u w:val="single" w:color="0000FF"/>
          </w:rPr>
          <w:t>http://www.hse.gov.uk/risk/casestudies</w:t>
        </w:r>
      </w:hyperlink>
      <w:hyperlink r:id="rId18">
        <w:r>
          <w:rPr>
            <w:b/>
            <w:sz w:val="18"/>
          </w:rPr>
          <w:t>)</w:t>
        </w:r>
      </w:hyperlink>
      <w:r>
        <w:rPr>
          <w:b/>
          <w:sz w:val="18"/>
        </w:rPr>
        <w:t xml:space="preserve">. Simply choose the example closest to your business.  </w:t>
      </w:r>
    </w:p>
    <w:p w14:paraId="65D28880" w14:textId="77777777" w:rsidR="00D81458" w:rsidRDefault="00D81458">
      <w:pPr>
        <w:rPr>
          <w:b/>
          <w:sz w:val="18"/>
        </w:rPr>
      </w:pPr>
      <w:r>
        <w:rPr>
          <w:b/>
          <w:sz w:val="18"/>
        </w:rPr>
        <w:br w:type="page"/>
      </w:r>
    </w:p>
    <w:p w14:paraId="1C19ECCA" w14:textId="134A5F1A" w:rsidR="00D81458" w:rsidRDefault="00D81458" w:rsidP="00D81458">
      <w:pPr>
        <w:tabs>
          <w:tab w:val="center" w:pos="5116"/>
          <w:tab w:val="center" w:pos="5765"/>
          <w:tab w:val="center" w:pos="6480"/>
          <w:tab w:val="center" w:pos="7195"/>
          <w:tab w:val="center" w:pos="7910"/>
          <w:tab w:val="center" w:pos="10544"/>
        </w:tabs>
        <w:spacing w:after="0"/>
      </w:pPr>
      <w:r>
        <w:rPr>
          <w:b/>
          <w:sz w:val="28"/>
        </w:rPr>
        <w:lastRenderedPageBreak/>
        <w:t xml:space="preserve">Company name:  </w:t>
      </w:r>
      <w:r>
        <w:rPr>
          <w:b/>
          <w:sz w:val="24"/>
        </w:rPr>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8"/>
        </w:rPr>
        <w:t xml:space="preserve">Date of risk assessment:  </w:t>
      </w:r>
      <w:r>
        <w:rPr>
          <w:b/>
          <w:sz w:val="24"/>
        </w:rPr>
        <w:t xml:space="preserve">       </w:t>
      </w:r>
    </w:p>
    <w:tbl>
      <w:tblPr>
        <w:tblStyle w:val="TableGrid"/>
        <w:tblpPr w:leftFromText="180" w:rightFromText="180" w:vertAnchor="text" w:horzAnchor="margin" w:tblpXSpec="center" w:tblpY="154"/>
        <w:tblW w:w="14734" w:type="dxa"/>
        <w:tblInd w:w="0" w:type="dxa"/>
        <w:tblCellMar>
          <w:left w:w="58" w:type="dxa"/>
          <w:right w:w="20" w:type="dxa"/>
        </w:tblCellMar>
        <w:tblLook w:val="04A0" w:firstRow="1" w:lastRow="0" w:firstColumn="1" w:lastColumn="0" w:noHBand="0" w:noVBand="1"/>
      </w:tblPr>
      <w:tblGrid>
        <w:gridCol w:w="1646"/>
        <w:gridCol w:w="3096"/>
        <w:gridCol w:w="3415"/>
        <w:gridCol w:w="2894"/>
        <w:gridCol w:w="1316"/>
        <w:gridCol w:w="1316"/>
        <w:gridCol w:w="1051"/>
      </w:tblGrid>
      <w:tr w:rsidR="00D81458" w14:paraId="22A1F688" w14:textId="77777777" w:rsidTr="00312D9D">
        <w:trPr>
          <w:trHeight w:val="724"/>
        </w:trPr>
        <w:tc>
          <w:tcPr>
            <w:tcW w:w="1646" w:type="dxa"/>
            <w:tcBorders>
              <w:top w:val="single" w:sz="4" w:space="0" w:color="000000"/>
              <w:left w:val="single" w:sz="4" w:space="0" w:color="000000"/>
              <w:bottom w:val="single" w:sz="4" w:space="0" w:color="000000"/>
              <w:right w:val="single" w:sz="4" w:space="0" w:color="000000"/>
            </w:tcBorders>
          </w:tcPr>
          <w:p w14:paraId="299DB263" w14:textId="77777777" w:rsidR="00D81458" w:rsidRDefault="00D81458" w:rsidP="00312D9D">
            <w:pPr>
              <w:spacing w:line="278" w:lineRule="auto"/>
            </w:pPr>
            <w:r>
              <w:rPr>
                <w:b/>
                <w:sz w:val="18"/>
              </w:rPr>
              <w:t xml:space="preserve">What are the hazards? </w:t>
            </w:r>
          </w:p>
          <w:p w14:paraId="21D151DD" w14:textId="77777777" w:rsidR="00D81458" w:rsidRDefault="00D81458" w:rsidP="00312D9D">
            <w:pPr>
              <w:spacing w:line="259" w:lineRule="auto"/>
            </w:pPr>
            <w:r>
              <w:rPr>
                <w:b/>
                <w:sz w:val="18"/>
              </w:rPr>
              <w:t xml:space="preserve"> </w:t>
            </w:r>
          </w:p>
        </w:tc>
        <w:tc>
          <w:tcPr>
            <w:tcW w:w="3096" w:type="dxa"/>
            <w:tcBorders>
              <w:top w:val="single" w:sz="4" w:space="0" w:color="000000"/>
              <w:left w:val="single" w:sz="4" w:space="0" w:color="000000"/>
              <w:bottom w:val="single" w:sz="4" w:space="0" w:color="000000"/>
              <w:right w:val="single" w:sz="4" w:space="0" w:color="000000"/>
            </w:tcBorders>
          </w:tcPr>
          <w:p w14:paraId="763E5337" w14:textId="77777777" w:rsidR="00D81458" w:rsidRDefault="00D81458" w:rsidP="00312D9D">
            <w:pPr>
              <w:spacing w:after="16" w:line="259" w:lineRule="auto"/>
            </w:pPr>
            <w:r>
              <w:rPr>
                <w:b/>
                <w:sz w:val="18"/>
              </w:rPr>
              <w:t xml:space="preserve">Who might be harmed and how? </w:t>
            </w:r>
          </w:p>
          <w:p w14:paraId="500B4D34" w14:textId="77777777" w:rsidR="00D81458" w:rsidRDefault="00D81458" w:rsidP="00312D9D">
            <w:pPr>
              <w:spacing w:line="259" w:lineRule="auto"/>
            </w:pPr>
            <w:r>
              <w:rPr>
                <w:b/>
                <w:sz w:val="18"/>
              </w:rPr>
              <w:t xml:space="preserve"> </w:t>
            </w:r>
          </w:p>
        </w:tc>
        <w:tc>
          <w:tcPr>
            <w:tcW w:w="3415" w:type="dxa"/>
            <w:tcBorders>
              <w:top w:val="single" w:sz="4" w:space="0" w:color="000000"/>
              <w:left w:val="single" w:sz="4" w:space="0" w:color="000000"/>
              <w:bottom w:val="single" w:sz="4" w:space="0" w:color="000000"/>
              <w:right w:val="single" w:sz="4" w:space="0" w:color="000000"/>
            </w:tcBorders>
          </w:tcPr>
          <w:p w14:paraId="5C9DB734" w14:textId="77777777" w:rsidR="00D81458" w:rsidRDefault="00D81458" w:rsidP="00312D9D">
            <w:pPr>
              <w:spacing w:after="16" w:line="259" w:lineRule="auto"/>
              <w:ind w:left="2"/>
            </w:pPr>
            <w:r>
              <w:rPr>
                <w:b/>
                <w:sz w:val="18"/>
              </w:rPr>
              <w:t xml:space="preserve">What are you already doing? </w:t>
            </w:r>
          </w:p>
          <w:p w14:paraId="298A34A3" w14:textId="77777777" w:rsidR="00D81458" w:rsidRDefault="00D81458" w:rsidP="00312D9D">
            <w:pPr>
              <w:spacing w:line="259" w:lineRule="auto"/>
              <w:ind w:left="2"/>
            </w:pPr>
            <w:r>
              <w:rPr>
                <w:b/>
                <w:sz w:val="18"/>
              </w:rPr>
              <w:t xml:space="preserve"> </w:t>
            </w:r>
          </w:p>
        </w:tc>
        <w:tc>
          <w:tcPr>
            <w:tcW w:w="2894" w:type="dxa"/>
            <w:tcBorders>
              <w:top w:val="single" w:sz="4" w:space="0" w:color="000000"/>
              <w:left w:val="single" w:sz="4" w:space="0" w:color="000000"/>
              <w:bottom w:val="single" w:sz="4" w:space="0" w:color="000000"/>
              <w:right w:val="single" w:sz="4" w:space="0" w:color="000000"/>
            </w:tcBorders>
          </w:tcPr>
          <w:p w14:paraId="36121686" w14:textId="77777777" w:rsidR="00D81458" w:rsidRDefault="00D81458" w:rsidP="00312D9D">
            <w:pPr>
              <w:spacing w:line="278" w:lineRule="auto"/>
            </w:pPr>
            <w:r>
              <w:rPr>
                <w:b/>
                <w:sz w:val="18"/>
              </w:rPr>
              <w:t xml:space="preserve">Do you need to do anything else to control this risk? </w:t>
            </w:r>
          </w:p>
          <w:p w14:paraId="6EF6ED31" w14:textId="77777777" w:rsidR="00D81458" w:rsidRDefault="00D81458" w:rsidP="00312D9D">
            <w:pPr>
              <w:spacing w:line="259" w:lineRule="auto"/>
            </w:pPr>
            <w:r>
              <w:rPr>
                <w:b/>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1F65AD4" w14:textId="77777777" w:rsidR="00D81458" w:rsidRDefault="00D81458" w:rsidP="00312D9D">
            <w:pPr>
              <w:spacing w:line="278" w:lineRule="auto"/>
              <w:ind w:left="2"/>
            </w:pPr>
            <w:r>
              <w:rPr>
                <w:b/>
                <w:sz w:val="18"/>
              </w:rPr>
              <w:t xml:space="preserve">Action by who? </w:t>
            </w:r>
          </w:p>
          <w:p w14:paraId="33072B64" w14:textId="77777777" w:rsidR="00D81458" w:rsidRDefault="00D81458" w:rsidP="00312D9D">
            <w:pPr>
              <w:spacing w:line="259" w:lineRule="auto"/>
              <w:ind w:left="2"/>
            </w:pPr>
            <w:r>
              <w:rPr>
                <w:b/>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51873E5" w14:textId="77777777" w:rsidR="00D81458" w:rsidRDefault="00D81458" w:rsidP="00312D9D">
            <w:pPr>
              <w:spacing w:line="278" w:lineRule="auto"/>
            </w:pPr>
            <w:r>
              <w:rPr>
                <w:b/>
                <w:sz w:val="18"/>
              </w:rPr>
              <w:t xml:space="preserve">Action by when? </w:t>
            </w:r>
          </w:p>
          <w:p w14:paraId="0622E67F" w14:textId="77777777" w:rsidR="00D81458" w:rsidRDefault="00D81458" w:rsidP="00312D9D">
            <w:pPr>
              <w:spacing w:line="259" w:lineRule="auto"/>
            </w:pPr>
            <w:r>
              <w:rPr>
                <w:b/>
                <w:sz w:val="18"/>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03F14280" w14:textId="77777777" w:rsidR="00D81458" w:rsidRDefault="00D81458" w:rsidP="00312D9D">
            <w:pPr>
              <w:spacing w:after="16" w:line="259" w:lineRule="auto"/>
            </w:pPr>
            <w:r>
              <w:rPr>
                <w:b/>
                <w:sz w:val="18"/>
              </w:rPr>
              <w:t xml:space="preserve">Done </w:t>
            </w:r>
          </w:p>
          <w:p w14:paraId="5990C9FE" w14:textId="77777777" w:rsidR="00D81458" w:rsidRDefault="00D81458" w:rsidP="00312D9D">
            <w:pPr>
              <w:spacing w:line="259" w:lineRule="auto"/>
            </w:pPr>
            <w:r>
              <w:rPr>
                <w:b/>
                <w:sz w:val="18"/>
              </w:rPr>
              <w:t xml:space="preserve"> </w:t>
            </w:r>
          </w:p>
        </w:tc>
      </w:tr>
      <w:tr w:rsidR="00D81458" w14:paraId="2C26589C" w14:textId="77777777" w:rsidTr="00312D9D">
        <w:trPr>
          <w:trHeight w:val="1439"/>
        </w:trPr>
        <w:tc>
          <w:tcPr>
            <w:tcW w:w="1646" w:type="dxa"/>
            <w:tcBorders>
              <w:top w:val="single" w:sz="4" w:space="0" w:color="000000"/>
              <w:left w:val="single" w:sz="4" w:space="0" w:color="000000"/>
              <w:bottom w:val="single" w:sz="4" w:space="0" w:color="000000"/>
              <w:right w:val="single" w:sz="4" w:space="0" w:color="000000"/>
            </w:tcBorders>
          </w:tcPr>
          <w:p w14:paraId="3A7B9068" w14:textId="77777777" w:rsidR="00D81458" w:rsidRDefault="00D81458" w:rsidP="00312D9D">
            <w:pPr>
              <w:spacing w:line="259" w:lineRule="auto"/>
            </w:pPr>
            <w:r>
              <w:rPr>
                <w:sz w:val="18"/>
              </w:rPr>
              <w:t xml:space="preserve">Slips and trips </w:t>
            </w:r>
          </w:p>
        </w:tc>
        <w:tc>
          <w:tcPr>
            <w:tcW w:w="3096" w:type="dxa"/>
            <w:tcBorders>
              <w:top w:val="single" w:sz="4" w:space="0" w:color="000000"/>
              <w:left w:val="single" w:sz="4" w:space="0" w:color="000000"/>
              <w:bottom w:val="single" w:sz="4" w:space="0" w:color="000000"/>
              <w:right w:val="single" w:sz="4" w:space="0" w:color="000000"/>
            </w:tcBorders>
          </w:tcPr>
          <w:p w14:paraId="315FA6D2" w14:textId="77777777" w:rsidR="00D81458" w:rsidRDefault="00D81458" w:rsidP="00312D9D">
            <w:pPr>
              <w:spacing w:line="259" w:lineRule="auto"/>
            </w:pPr>
            <w:r>
              <w:rPr>
                <w:sz w:val="18"/>
              </w:rPr>
              <w:t xml:space="preserve">Staff and visitors may be injured if they trip over objects or slip-on spillages. </w:t>
            </w:r>
          </w:p>
        </w:tc>
        <w:tc>
          <w:tcPr>
            <w:tcW w:w="3415" w:type="dxa"/>
            <w:tcBorders>
              <w:top w:val="single" w:sz="4" w:space="0" w:color="000000"/>
              <w:left w:val="single" w:sz="4" w:space="0" w:color="000000"/>
              <w:bottom w:val="single" w:sz="4" w:space="0" w:color="000000"/>
              <w:right w:val="single" w:sz="4" w:space="0" w:color="000000"/>
            </w:tcBorders>
          </w:tcPr>
          <w:p w14:paraId="3D8F933E" w14:textId="77777777" w:rsidR="00D81458" w:rsidRDefault="00D81458" w:rsidP="00312D9D">
            <w:pPr>
              <w:spacing w:after="16" w:line="259" w:lineRule="auto"/>
              <w:ind w:left="2"/>
            </w:pPr>
            <w:r>
              <w:rPr>
                <w:sz w:val="18"/>
              </w:rPr>
              <w:t xml:space="preserve">General good housekeeping is carried out. </w:t>
            </w:r>
          </w:p>
          <w:p w14:paraId="481079E7" w14:textId="77777777" w:rsidR="00D81458" w:rsidRDefault="00D81458" w:rsidP="00312D9D">
            <w:pPr>
              <w:spacing w:after="16" w:line="259" w:lineRule="auto"/>
              <w:ind w:left="2"/>
            </w:pPr>
            <w:r>
              <w:rPr>
                <w:sz w:val="18"/>
              </w:rPr>
              <w:t xml:space="preserve">All areas well lit, including stairs. </w:t>
            </w:r>
          </w:p>
          <w:p w14:paraId="3B217E97" w14:textId="77777777" w:rsidR="00D81458" w:rsidRDefault="00D81458" w:rsidP="00312D9D">
            <w:pPr>
              <w:spacing w:after="17" w:line="259" w:lineRule="auto"/>
              <w:ind w:left="2"/>
            </w:pPr>
            <w:r>
              <w:rPr>
                <w:sz w:val="18"/>
              </w:rPr>
              <w:t xml:space="preserve">No trailing leads or cables. </w:t>
            </w:r>
          </w:p>
          <w:p w14:paraId="0F02415F" w14:textId="77777777" w:rsidR="00D81458" w:rsidRDefault="00D81458" w:rsidP="00312D9D">
            <w:pPr>
              <w:spacing w:after="16" w:line="259" w:lineRule="auto"/>
              <w:ind w:left="2"/>
            </w:pPr>
            <w:r>
              <w:rPr>
                <w:sz w:val="18"/>
              </w:rPr>
              <w:t xml:space="preserve">Staff keep work areas clear, eg no boxes  </w:t>
            </w:r>
          </w:p>
          <w:p w14:paraId="64929D2C" w14:textId="77777777" w:rsidR="00D81458" w:rsidRDefault="00D81458" w:rsidP="00312D9D">
            <w:pPr>
              <w:spacing w:line="259" w:lineRule="auto"/>
              <w:ind w:left="2"/>
            </w:pPr>
            <w:r>
              <w:rPr>
                <w:sz w:val="18"/>
              </w:rPr>
              <w:t xml:space="preserve">left in walkways, deliveries stored immediately.    </w:t>
            </w:r>
          </w:p>
        </w:tc>
        <w:tc>
          <w:tcPr>
            <w:tcW w:w="2894" w:type="dxa"/>
            <w:tcBorders>
              <w:top w:val="single" w:sz="4" w:space="0" w:color="000000"/>
              <w:left w:val="single" w:sz="4" w:space="0" w:color="000000"/>
              <w:bottom w:val="single" w:sz="4" w:space="0" w:color="000000"/>
              <w:right w:val="single" w:sz="4" w:space="0" w:color="000000"/>
            </w:tcBorders>
          </w:tcPr>
          <w:p w14:paraId="67A47BA5" w14:textId="77777777" w:rsidR="00D81458" w:rsidRDefault="00D81458" w:rsidP="00312D9D">
            <w:pPr>
              <w:spacing w:line="278" w:lineRule="auto"/>
            </w:pPr>
            <w:r>
              <w:rPr>
                <w:sz w:val="18"/>
              </w:rPr>
              <w:t xml:space="preserve">Better housekeeping in staff kitchen  needed, e.g., on spills. </w:t>
            </w:r>
          </w:p>
          <w:p w14:paraId="2C2860E7" w14:textId="77777777" w:rsidR="00D81458" w:rsidRDefault="00D81458" w:rsidP="00312D9D">
            <w:pPr>
              <w:spacing w:after="16" w:line="259" w:lineRule="auto"/>
            </w:pPr>
            <w:r>
              <w:rPr>
                <w:sz w:val="18"/>
              </w:rPr>
              <w:t xml:space="preserve"> </w:t>
            </w:r>
          </w:p>
          <w:p w14:paraId="241A5057" w14:textId="77777777" w:rsidR="00D81458" w:rsidRDefault="00D81458" w:rsidP="00312D9D">
            <w:pPr>
              <w:spacing w:line="278" w:lineRule="auto"/>
            </w:pPr>
            <w:r>
              <w:rPr>
                <w:sz w:val="18"/>
              </w:rPr>
              <w:t xml:space="preserve">Arrange for loose carpet tile on second floor to be repaired/replaced. </w:t>
            </w:r>
          </w:p>
          <w:p w14:paraId="2088EBF4" w14:textId="77777777" w:rsidR="00D81458" w:rsidRDefault="00D81458" w:rsidP="00312D9D">
            <w:pPr>
              <w:spacing w:line="259" w:lineRule="auto"/>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FD0BB05" w14:textId="77777777" w:rsidR="00D81458" w:rsidRDefault="00D81458" w:rsidP="00312D9D">
            <w:pPr>
              <w:spacing w:line="278" w:lineRule="auto"/>
              <w:ind w:left="2"/>
            </w:pPr>
            <w:r>
              <w:rPr>
                <w:sz w:val="18"/>
              </w:rPr>
              <w:t xml:space="preserve">All staff, supervisor to monitor </w:t>
            </w:r>
          </w:p>
          <w:p w14:paraId="45A37E51" w14:textId="77777777" w:rsidR="00D81458" w:rsidRDefault="00D81458" w:rsidP="00312D9D">
            <w:pPr>
              <w:spacing w:after="16" w:line="259" w:lineRule="auto"/>
              <w:ind w:left="2"/>
            </w:pPr>
            <w:r>
              <w:rPr>
                <w:sz w:val="18"/>
              </w:rPr>
              <w:t xml:space="preserve">Manager </w:t>
            </w:r>
          </w:p>
          <w:p w14:paraId="2C31B88D" w14:textId="77777777" w:rsidR="00D81458" w:rsidRDefault="00D81458" w:rsidP="00312D9D">
            <w:pPr>
              <w:spacing w:line="259" w:lineRule="auto"/>
              <w:ind w:left="2"/>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A81CBDF" w14:textId="77777777" w:rsidR="00D81458" w:rsidRDefault="00D81458" w:rsidP="00312D9D">
            <w:pPr>
              <w:spacing w:after="16" w:line="259" w:lineRule="auto"/>
            </w:pPr>
            <w:r>
              <w:rPr>
                <w:sz w:val="18"/>
              </w:rPr>
              <w:t xml:space="preserve">From now on </w:t>
            </w:r>
          </w:p>
          <w:p w14:paraId="3076EAE7" w14:textId="77777777" w:rsidR="00D81458" w:rsidRDefault="00D81458" w:rsidP="00312D9D">
            <w:pPr>
              <w:spacing w:after="16" w:line="259" w:lineRule="auto"/>
            </w:pPr>
            <w:r>
              <w:rPr>
                <w:sz w:val="18"/>
              </w:rPr>
              <w:t xml:space="preserve"> </w:t>
            </w:r>
          </w:p>
          <w:p w14:paraId="5D1E5EEE" w14:textId="77777777" w:rsidR="00D81458" w:rsidRDefault="00D81458" w:rsidP="00312D9D">
            <w:pPr>
              <w:spacing w:after="16" w:line="259" w:lineRule="auto"/>
            </w:pPr>
            <w:r>
              <w:rPr>
                <w:sz w:val="18"/>
              </w:rPr>
              <w:t xml:space="preserve"> </w:t>
            </w:r>
          </w:p>
          <w:p w14:paraId="712CC772" w14:textId="77777777" w:rsidR="00D81458" w:rsidRDefault="00D81458" w:rsidP="00312D9D">
            <w:pPr>
              <w:spacing w:after="16" w:line="259" w:lineRule="auto"/>
            </w:pPr>
            <w:r>
              <w:rPr>
                <w:sz w:val="18"/>
              </w:rPr>
              <w:t xml:space="preserve">xx/xx/xx </w:t>
            </w:r>
          </w:p>
          <w:p w14:paraId="5DEC4B56" w14:textId="77777777" w:rsidR="00D81458" w:rsidRDefault="00D81458" w:rsidP="00312D9D">
            <w:pPr>
              <w:spacing w:line="259" w:lineRule="auto"/>
            </w:pPr>
            <w:r>
              <w:rPr>
                <w:sz w:val="18"/>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4D1303E0" w14:textId="77777777" w:rsidR="00D81458" w:rsidRDefault="00D81458" w:rsidP="00312D9D">
            <w:pPr>
              <w:spacing w:after="16" w:line="259" w:lineRule="auto"/>
            </w:pPr>
            <w:r>
              <w:rPr>
                <w:sz w:val="18"/>
              </w:rPr>
              <w:t xml:space="preserve">xx/xx/xx </w:t>
            </w:r>
          </w:p>
          <w:p w14:paraId="6D8875D9" w14:textId="77777777" w:rsidR="00D81458" w:rsidRDefault="00D81458" w:rsidP="00312D9D">
            <w:pPr>
              <w:spacing w:after="16" w:line="259" w:lineRule="auto"/>
            </w:pPr>
            <w:r>
              <w:rPr>
                <w:sz w:val="18"/>
              </w:rPr>
              <w:t xml:space="preserve"> </w:t>
            </w:r>
          </w:p>
          <w:p w14:paraId="271DFEFE" w14:textId="77777777" w:rsidR="00D81458" w:rsidRDefault="00D81458" w:rsidP="00312D9D">
            <w:pPr>
              <w:spacing w:after="16" w:line="259" w:lineRule="auto"/>
            </w:pPr>
            <w:r>
              <w:rPr>
                <w:sz w:val="18"/>
              </w:rPr>
              <w:t xml:space="preserve"> </w:t>
            </w:r>
          </w:p>
          <w:p w14:paraId="44CC252C" w14:textId="77777777" w:rsidR="00D81458" w:rsidRDefault="00D81458" w:rsidP="00312D9D">
            <w:pPr>
              <w:spacing w:after="16" w:line="259" w:lineRule="auto"/>
            </w:pPr>
            <w:r>
              <w:rPr>
                <w:sz w:val="18"/>
              </w:rPr>
              <w:t xml:space="preserve">xx/xx/xx </w:t>
            </w:r>
          </w:p>
          <w:p w14:paraId="66BAED16" w14:textId="77777777" w:rsidR="00D81458" w:rsidRDefault="00D81458" w:rsidP="00312D9D">
            <w:pPr>
              <w:spacing w:line="259" w:lineRule="auto"/>
            </w:pPr>
            <w:r>
              <w:rPr>
                <w:sz w:val="18"/>
              </w:rPr>
              <w:t xml:space="preserve"> </w:t>
            </w:r>
          </w:p>
        </w:tc>
      </w:tr>
      <w:tr w:rsidR="00D81458" w14:paraId="615B3E38" w14:textId="77777777" w:rsidTr="00312D9D">
        <w:trPr>
          <w:trHeight w:val="486"/>
        </w:trPr>
        <w:tc>
          <w:tcPr>
            <w:tcW w:w="1646" w:type="dxa"/>
            <w:tcBorders>
              <w:top w:val="single" w:sz="4" w:space="0" w:color="000000"/>
              <w:left w:val="single" w:sz="4" w:space="0" w:color="000000"/>
              <w:bottom w:val="single" w:sz="4" w:space="0" w:color="000000"/>
              <w:right w:val="single" w:sz="4" w:space="0" w:color="000000"/>
            </w:tcBorders>
          </w:tcPr>
          <w:p w14:paraId="56221690" w14:textId="77777777" w:rsidR="00D81458" w:rsidRDefault="00D81458" w:rsidP="00312D9D">
            <w:pPr>
              <w:spacing w:after="17" w:line="259" w:lineRule="auto"/>
            </w:pPr>
            <w:r>
              <w:rPr>
                <w:sz w:val="18"/>
              </w:rPr>
              <w:t xml:space="preserve">      </w:t>
            </w:r>
          </w:p>
          <w:p w14:paraId="74C86D7F" w14:textId="77777777" w:rsidR="00D81458" w:rsidRDefault="00D81458" w:rsidP="00312D9D">
            <w:pPr>
              <w:spacing w:line="259" w:lineRule="auto"/>
            </w:pPr>
            <w:r>
              <w:rPr>
                <w:sz w:val="18"/>
              </w:rPr>
              <w:t xml:space="preserve"> </w:t>
            </w:r>
          </w:p>
        </w:tc>
        <w:tc>
          <w:tcPr>
            <w:tcW w:w="3096" w:type="dxa"/>
            <w:tcBorders>
              <w:top w:val="single" w:sz="4" w:space="0" w:color="000000"/>
              <w:left w:val="single" w:sz="4" w:space="0" w:color="000000"/>
              <w:bottom w:val="single" w:sz="4" w:space="0" w:color="000000"/>
              <w:right w:val="single" w:sz="4" w:space="0" w:color="000000"/>
            </w:tcBorders>
          </w:tcPr>
          <w:p w14:paraId="481DA383" w14:textId="77777777" w:rsidR="00D81458" w:rsidRDefault="00D81458" w:rsidP="00312D9D">
            <w:pPr>
              <w:spacing w:line="259" w:lineRule="auto"/>
            </w:pPr>
            <w:r>
              <w:rPr>
                <w:sz w:val="18"/>
              </w:rPr>
              <w:t xml:space="preserve">      </w:t>
            </w:r>
          </w:p>
        </w:tc>
        <w:tc>
          <w:tcPr>
            <w:tcW w:w="3415" w:type="dxa"/>
            <w:tcBorders>
              <w:top w:val="single" w:sz="4" w:space="0" w:color="000000"/>
              <w:left w:val="single" w:sz="4" w:space="0" w:color="000000"/>
              <w:bottom w:val="single" w:sz="4" w:space="0" w:color="000000"/>
              <w:right w:val="single" w:sz="4" w:space="0" w:color="000000"/>
            </w:tcBorders>
          </w:tcPr>
          <w:p w14:paraId="3416B487" w14:textId="77777777" w:rsidR="00D81458" w:rsidRDefault="00D81458" w:rsidP="00312D9D">
            <w:pPr>
              <w:spacing w:line="259" w:lineRule="auto"/>
              <w:ind w:left="2"/>
            </w:pPr>
            <w:r>
              <w:rPr>
                <w:sz w:val="18"/>
              </w:rPr>
              <w:t xml:space="preserve">      </w:t>
            </w:r>
          </w:p>
        </w:tc>
        <w:tc>
          <w:tcPr>
            <w:tcW w:w="2894" w:type="dxa"/>
            <w:tcBorders>
              <w:top w:val="single" w:sz="4" w:space="0" w:color="000000"/>
              <w:left w:val="single" w:sz="4" w:space="0" w:color="000000"/>
              <w:bottom w:val="single" w:sz="4" w:space="0" w:color="000000"/>
              <w:right w:val="single" w:sz="4" w:space="0" w:color="000000"/>
            </w:tcBorders>
          </w:tcPr>
          <w:p w14:paraId="66187402" w14:textId="77777777" w:rsidR="00D81458" w:rsidRDefault="00D81458" w:rsidP="00312D9D">
            <w:pPr>
              <w:spacing w:line="259" w:lineRule="auto"/>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327702E" w14:textId="77777777" w:rsidR="00D81458" w:rsidRDefault="00D81458" w:rsidP="00312D9D">
            <w:pPr>
              <w:spacing w:line="259" w:lineRule="auto"/>
              <w:ind w:left="2"/>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B076D6D" w14:textId="77777777" w:rsidR="00D81458" w:rsidRDefault="00D81458" w:rsidP="00312D9D">
            <w:pPr>
              <w:spacing w:line="259" w:lineRule="auto"/>
            </w:pPr>
            <w:r>
              <w:rPr>
                <w:sz w:val="18"/>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56FDCAD5" w14:textId="77777777" w:rsidR="00D81458" w:rsidRDefault="00D81458" w:rsidP="00312D9D">
            <w:pPr>
              <w:spacing w:line="259" w:lineRule="auto"/>
            </w:pPr>
            <w:r>
              <w:rPr>
                <w:sz w:val="18"/>
              </w:rPr>
              <w:t xml:space="preserve">      </w:t>
            </w:r>
          </w:p>
        </w:tc>
      </w:tr>
      <w:tr w:rsidR="00D81458" w14:paraId="6C34412C" w14:textId="77777777" w:rsidTr="00312D9D">
        <w:trPr>
          <w:trHeight w:val="488"/>
        </w:trPr>
        <w:tc>
          <w:tcPr>
            <w:tcW w:w="1646" w:type="dxa"/>
            <w:tcBorders>
              <w:top w:val="single" w:sz="4" w:space="0" w:color="000000"/>
              <w:left w:val="single" w:sz="4" w:space="0" w:color="000000"/>
              <w:bottom w:val="single" w:sz="4" w:space="0" w:color="000000"/>
              <w:right w:val="single" w:sz="4" w:space="0" w:color="000000"/>
            </w:tcBorders>
          </w:tcPr>
          <w:p w14:paraId="046ED951" w14:textId="77777777" w:rsidR="00D81458" w:rsidRDefault="00D81458" w:rsidP="00312D9D">
            <w:pPr>
              <w:spacing w:after="17" w:line="259" w:lineRule="auto"/>
            </w:pPr>
            <w:r>
              <w:rPr>
                <w:sz w:val="18"/>
              </w:rPr>
              <w:t xml:space="preserve">      </w:t>
            </w:r>
          </w:p>
          <w:p w14:paraId="2B93AC47" w14:textId="77777777" w:rsidR="00D81458" w:rsidRDefault="00D81458" w:rsidP="00312D9D">
            <w:pPr>
              <w:spacing w:line="259" w:lineRule="auto"/>
            </w:pPr>
            <w:r>
              <w:rPr>
                <w:sz w:val="18"/>
              </w:rPr>
              <w:t xml:space="preserve"> </w:t>
            </w:r>
          </w:p>
        </w:tc>
        <w:tc>
          <w:tcPr>
            <w:tcW w:w="3096" w:type="dxa"/>
            <w:tcBorders>
              <w:top w:val="single" w:sz="4" w:space="0" w:color="000000"/>
              <w:left w:val="single" w:sz="4" w:space="0" w:color="000000"/>
              <w:bottom w:val="single" w:sz="4" w:space="0" w:color="000000"/>
              <w:right w:val="single" w:sz="4" w:space="0" w:color="000000"/>
            </w:tcBorders>
          </w:tcPr>
          <w:p w14:paraId="5B44EDF1" w14:textId="77777777" w:rsidR="00D81458" w:rsidRDefault="00D81458" w:rsidP="00312D9D">
            <w:pPr>
              <w:spacing w:line="259" w:lineRule="auto"/>
            </w:pPr>
            <w:r>
              <w:rPr>
                <w:sz w:val="18"/>
              </w:rPr>
              <w:t xml:space="preserve">      </w:t>
            </w:r>
          </w:p>
        </w:tc>
        <w:tc>
          <w:tcPr>
            <w:tcW w:w="3415" w:type="dxa"/>
            <w:tcBorders>
              <w:top w:val="single" w:sz="4" w:space="0" w:color="000000"/>
              <w:left w:val="single" w:sz="4" w:space="0" w:color="000000"/>
              <w:bottom w:val="single" w:sz="4" w:space="0" w:color="000000"/>
              <w:right w:val="single" w:sz="4" w:space="0" w:color="000000"/>
            </w:tcBorders>
          </w:tcPr>
          <w:p w14:paraId="7E6921B2" w14:textId="77777777" w:rsidR="00D81458" w:rsidRDefault="00D81458" w:rsidP="00312D9D">
            <w:pPr>
              <w:spacing w:line="259" w:lineRule="auto"/>
              <w:ind w:left="2"/>
            </w:pPr>
            <w:r>
              <w:rPr>
                <w:sz w:val="18"/>
              </w:rPr>
              <w:t xml:space="preserve">      </w:t>
            </w:r>
          </w:p>
        </w:tc>
        <w:tc>
          <w:tcPr>
            <w:tcW w:w="2894" w:type="dxa"/>
            <w:tcBorders>
              <w:top w:val="single" w:sz="4" w:space="0" w:color="000000"/>
              <w:left w:val="single" w:sz="4" w:space="0" w:color="000000"/>
              <w:bottom w:val="single" w:sz="4" w:space="0" w:color="000000"/>
              <w:right w:val="single" w:sz="4" w:space="0" w:color="000000"/>
            </w:tcBorders>
          </w:tcPr>
          <w:p w14:paraId="223EA021" w14:textId="77777777" w:rsidR="00D81458" w:rsidRDefault="00D81458" w:rsidP="00312D9D">
            <w:pPr>
              <w:spacing w:line="259" w:lineRule="auto"/>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791CC35" w14:textId="77777777" w:rsidR="00D81458" w:rsidRDefault="00D81458" w:rsidP="00312D9D">
            <w:pPr>
              <w:spacing w:line="259" w:lineRule="auto"/>
              <w:ind w:left="2"/>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F53EC44" w14:textId="77777777" w:rsidR="00D81458" w:rsidRDefault="00D81458" w:rsidP="00312D9D">
            <w:pPr>
              <w:spacing w:line="259" w:lineRule="auto"/>
            </w:pPr>
            <w:r>
              <w:rPr>
                <w:sz w:val="18"/>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219BAC78" w14:textId="77777777" w:rsidR="00D81458" w:rsidRDefault="00D81458" w:rsidP="00312D9D">
            <w:pPr>
              <w:spacing w:line="259" w:lineRule="auto"/>
            </w:pPr>
            <w:r>
              <w:rPr>
                <w:sz w:val="18"/>
              </w:rPr>
              <w:t xml:space="preserve">      </w:t>
            </w:r>
          </w:p>
        </w:tc>
      </w:tr>
      <w:tr w:rsidR="00D81458" w14:paraId="43C859A2" w14:textId="77777777" w:rsidTr="00312D9D">
        <w:trPr>
          <w:trHeight w:val="486"/>
        </w:trPr>
        <w:tc>
          <w:tcPr>
            <w:tcW w:w="1646" w:type="dxa"/>
            <w:tcBorders>
              <w:top w:val="single" w:sz="4" w:space="0" w:color="000000"/>
              <w:left w:val="single" w:sz="4" w:space="0" w:color="000000"/>
              <w:bottom w:val="single" w:sz="4" w:space="0" w:color="000000"/>
              <w:right w:val="single" w:sz="4" w:space="0" w:color="000000"/>
            </w:tcBorders>
          </w:tcPr>
          <w:p w14:paraId="2BB51D10" w14:textId="77777777" w:rsidR="00D81458" w:rsidRDefault="00D81458" w:rsidP="00312D9D">
            <w:pPr>
              <w:spacing w:after="17" w:line="259" w:lineRule="auto"/>
            </w:pPr>
            <w:r>
              <w:rPr>
                <w:sz w:val="18"/>
              </w:rPr>
              <w:t xml:space="preserve">      </w:t>
            </w:r>
          </w:p>
          <w:p w14:paraId="5E28ADD3" w14:textId="77777777" w:rsidR="00D81458" w:rsidRDefault="00D81458" w:rsidP="00312D9D">
            <w:pPr>
              <w:spacing w:line="259" w:lineRule="auto"/>
            </w:pPr>
            <w:r>
              <w:rPr>
                <w:sz w:val="18"/>
              </w:rPr>
              <w:t xml:space="preserve"> </w:t>
            </w:r>
          </w:p>
        </w:tc>
        <w:tc>
          <w:tcPr>
            <w:tcW w:w="3096" w:type="dxa"/>
            <w:tcBorders>
              <w:top w:val="single" w:sz="4" w:space="0" w:color="000000"/>
              <w:left w:val="single" w:sz="4" w:space="0" w:color="000000"/>
              <w:bottom w:val="single" w:sz="4" w:space="0" w:color="000000"/>
              <w:right w:val="single" w:sz="4" w:space="0" w:color="000000"/>
            </w:tcBorders>
          </w:tcPr>
          <w:p w14:paraId="59A16EA3" w14:textId="77777777" w:rsidR="00D81458" w:rsidRDefault="00D81458" w:rsidP="00312D9D">
            <w:pPr>
              <w:spacing w:line="259" w:lineRule="auto"/>
            </w:pPr>
            <w:r>
              <w:rPr>
                <w:sz w:val="18"/>
              </w:rPr>
              <w:t xml:space="preserve">      </w:t>
            </w:r>
            <w:r>
              <w:rPr>
                <w:sz w:val="18"/>
              </w:rPr>
              <w:tab/>
              <w:t xml:space="preserve"> </w:t>
            </w:r>
          </w:p>
        </w:tc>
        <w:tc>
          <w:tcPr>
            <w:tcW w:w="3415" w:type="dxa"/>
            <w:tcBorders>
              <w:top w:val="single" w:sz="4" w:space="0" w:color="000000"/>
              <w:left w:val="single" w:sz="4" w:space="0" w:color="000000"/>
              <w:bottom w:val="single" w:sz="4" w:space="0" w:color="000000"/>
              <w:right w:val="single" w:sz="4" w:space="0" w:color="000000"/>
            </w:tcBorders>
          </w:tcPr>
          <w:p w14:paraId="211E4E24" w14:textId="77777777" w:rsidR="00D81458" w:rsidRDefault="00D81458" w:rsidP="00312D9D">
            <w:pPr>
              <w:spacing w:line="259" w:lineRule="auto"/>
              <w:ind w:left="2"/>
            </w:pPr>
            <w:r>
              <w:rPr>
                <w:sz w:val="18"/>
              </w:rPr>
              <w:t xml:space="preserve">      </w:t>
            </w:r>
          </w:p>
        </w:tc>
        <w:tc>
          <w:tcPr>
            <w:tcW w:w="2894" w:type="dxa"/>
            <w:tcBorders>
              <w:top w:val="single" w:sz="4" w:space="0" w:color="000000"/>
              <w:left w:val="single" w:sz="4" w:space="0" w:color="000000"/>
              <w:bottom w:val="single" w:sz="4" w:space="0" w:color="000000"/>
              <w:right w:val="single" w:sz="4" w:space="0" w:color="000000"/>
            </w:tcBorders>
          </w:tcPr>
          <w:p w14:paraId="22A87646" w14:textId="77777777" w:rsidR="00D81458" w:rsidRDefault="00D81458" w:rsidP="00312D9D">
            <w:pPr>
              <w:spacing w:line="259" w:lineRule="auto"/>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3CE21F0" w14:textId="77777777" w:rsidR="00D81458" w:rsidRDefault="00D81458" w:rsidP="00312D9D">
            <w:pPr>
              <w:spacing w:line="259" w:lineRule="auto"/>
              <w:ind w:left="2"/>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5F8CB1C" w14:textId="77777777" w:rsidR="00D81458" w:rsidRDefault="00D81458" w:rsidP="00312D9D">
            <w:pPr>
              <w:spacing w:line="259" w:lineRule="auto"/>
            </w:pPr>
            <w:r>
              <w:rPr>
                <w:sz w:val="18"/>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34949942" w14:textId="77777777" w:rsidR="00D81458" w:rsidRDefault="00D81458" w:rsidP="00312D9D">
            <w:pPr>
              <w:spacing w:line="259" w:lineRule="auto"/>
            </w:pPr>
            <w:r>
              <w:rPr>
                <w:sz w:val="18"/>
              </w:rPr>
              <w:t xml:space="preserve">      </w:t>
            </w:r>
          </w:p>
        </w:tc>
      </w:tr>
      <w:tr w:rsidR="00D81458" w14:paraId="2BF78BFE" w14:textId="77777777" w:rsidTr="00312D9D">
        <w:trPr>
          <w:trHeight w:val="486"/>
        </w:trPr>
        <w:tc>
          <w:tcPr>
            <w:tcW w:w="1646" w:type="dxa"/>
            <w:tcBorders>
              <w:top w:val="single" w:sz="4" w:space="0" w:color="000000"/>
              <w:left w:val="single" w:sz="4" w:space="0" w:color="000000"/>
              <w:bottom w:val="single" w:sz="4" w:space="0" w:color="000000"/>
              <w:right w:val="single" w:sz="4" w:space="0" w:color="000000"/>
            </w:tcBorders>
          </w:tcPr>
          <w:p w14:paraId="782381D3" w14:textId="77777777" w:rsidR="00D81458" w:rsidRDefault="00D81458" w:rsidP="00312D9D">
            <w:pPr>
              <w:spacing w:line="259" w:lineRule="auto"/>
            </w:pPr>
            <w:r>
              <w:rPr>
                <w:sz w:val="18"/>
              </w:rPr>
              <w:t xml:space="preserve"> </w:t>
            </w:r>
          </w:p>
        </w:tc>
        <w:tc>
          <w:tcPr>
            <w:tcW w:w="3096" w:type="dxa"/>
            <w:tcBorders>
              <w:top w:val="single" w:sz="4" w:space="0" w:color="000000"/>
              <w:left w:val="single" w:sz="4" w:space="0" w:color="000000"/>
              <w:bottom w:val="single" w:sz="4" w:space="0" w:color="000000"/>
              <w:right w:val="single" w:sz="4" w:space="0" w:color="000000"/>
            </w:tcBorders>
          </w:tcPr>
          <w:p w14:paraId="05388407" w14:textId="77777777" w:rsidR="00D81458" w:rsidRDefault="00D81458" w:rsidP="00312D9D">
            <w:pPr>
              <w:spacing w:line="259" w:lineRule="auto"/>
            </w:pPr>
            <w:r>
              <w:rPr>
                <w:sz w:val="18"/>
              </w:rPr>
              <w:t xml:space="preserve"> </w:t>
            </w:r>
          </w:p>
        </w:tc>
        <w:tc>
          <w:tcPr>
            <w:tcW w:w="3415" w:type="dxa"/>
            <w:tcBorders>
              <w:top w:val="single" w:sz="4" w:space="0" w:color="000000"/>
              <w:left w:val="single" w:sz="4" w:space="0" w:color="000000"/>
              <w:bottom w:val="single" w:sz="4" w:space="0" w:color="000000"/>
              <w:right w:val="single" w:sz="4" w:space="0" w:color="000000"/>
            </w:tcBorders>
          </w:tcPr>
          <w:p w14:paraId="642DA422" w14:textId="77777777" w:rsidR="00D81458" w:rsidRDefault="00D81458" w:rsidP="00312D9D">
            <w:pPr>
              <w:spacing w:line="259" w:lineRule="auto"/>
              <w:ind w:left="2"/>
            </w:pPr>
            <w:r>
              <w:rPr>
                <w:sz w:val="18"/>
              </w:rPr>
              <w:t xml:space="preserve"> </w:t>
            </w:r>
          </w:p>
        </w:tc>
        <w:tc>
          <w:tcPr>
            <w:tcW w:w="2894" w:type="dxa"/>
            <w:tcBorders>
              <w:top w:val="single" w:sz="4" w:space="0" w:color="000000"/>
              <w:left w:val="single" w:sz="4" w:space="0" w:color="000000"/>
              <w:bottom w:val="single" w:sz="4" w:space="0" w:color="000000"/>
              <w:right w:val="single" w:sz="4" w:space="0" w:color="000000"/>
            </w:tcBorders>
          </w:tcPr>
          <w:p w14:paraId="45FE90E8" w14:textId="77777777" w:rsidR="00D81458" w:rsidRDefault="00D81458" w:rsidP="00312D9D">
            <w:pPr>
              <w:spacing w:line="259" w:lineRule="auto"/>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209E4FA" w14:textId="77777777" w:rsidR="00D81458" w:rsidRDefault="00D81458" w:rsidP="00312D9D">
            <w:pPr>
              <w:spacing w:line="259" w:lineRule="auto"/>
              <w:ind w:left="2"/>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0A23CB6" w14:textId="77777777" w:rsidR="00D81458" w:rsidRDefault="00D81458" w:rsidP="00312D9D">
            <w:pPr>
              <w:spacing w:line="259" w:lineRule="auto"/>
            </w:pPr>
            <w:r>
              <w:rPr>
                <w:sz w:val="18"/>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4AFFEF8D" w14:textId="77777777" w:rsidR="00D81458" w:rsidRDefault="00D81458" w:rsidP="00312D9D">
            <w:pPr>
              <w:spacing w:line="259" w:lineRule="auto"/>
            </w:pPr>
          </w:p>
          <w:p w14:paraId="5795E178" w14:textId="77777777" w:rsidR="00D81458" w:rsidRDefault="00D81458" w:rsidP="00312D9D">
            <w:pPr>
              <w:spacing w:line="259" w:lineRule="auto"/>
            </w:pPr>
          </w:p>
        </w:tc>
      </w:tr>
    </w:tbl>
    <w:p w14:paraId="027BE66F" w14:textId="272F27E9" w:rsidR="00D81458" w:rsidRDefault="00D81458" w:rsidP="005E4F8A">
      <w:pPr>
        <w:spacing w:after="0"/>
        <w:ind w:right="84"/>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1E75FFED" wp14:editId="2FE7D854">
                <wp:simplePos x="0" y="0"/>
                <wp:positionH relativeFrom="page">
                  <wp:posOffset>0</wp:posOffset>
                </wp:positionH>
                <wp:positionV relativeFrom="page">
                  <wp:posOffset>-122405</wp:posOffset>
                </wp:positionV>
                <wp:extent cx="10692384" cy="1207621"/>
                <wp:effectExtent l="0" t="0" r="0" b="0"/>
                <wp:wrapTopAndBottom/>
                <wp:docPr id="64717" name="Group 64717"/>
                <wp:cNvGraphicFramePr/>
                <a:graphic xmlns:a="http://schemas.openxmlformats.org/drawingml/2006/main">
                  <a:graphicData uri="http://schemas.microsoft.com/office/word/2010/wordprocessingGroup">
                    <wpg:wgp>
                      <wpg:cNvGrpSpPr/>
                      <wpg:grpSpPr>
                        <a:xfrm>
                          <a:off x="0" y="0"/>
                          <a:ext cx="10692384" cy="1207621"/>
                          <a:chOff x="0" y="0"/>
                          <a:chExt cx="10692384" cy="1207621"/>
                        </a:xfrm>
                      </wpg:grpSpPr>
                      <wps:wsp>
                        <wps:cNvPr id="71512" name="Shape 71512"/>
                        <wps:cNvSpPr/>
                        <wps:spPr>
                          <a:xfrm>
                            <a:off x="0" y="122406"/>
                            <a:ext cx="10692384" cy="1085215"/>
                          </a:xfrm>
                          <a:custGeom>
                            <a:avLst/>
                            <a:gdLst/>
                            <a:ahLst/>
                            <a:cxnLst/>
                            <a:rect l="0" t="0" r="0" b="0"/>
                            <a:pathLst>
                              <a:path w="10692384" h="1085215">
                                <a:moveTo>
                                  <a:pt x="0" y="0"/>
                                </a:moveTo>
                                <a:lnTo>
                                  <a:pt x="10692384" y="0"/>
                                </a:lnTo>
                                <a:lnTo>
                                  <a:pt x="10692384" y="1085215"/>
                                </a:lnTo>
                                <a:lnTo>
                                  <a:pt x="0" y="1085215"/>
                                </a:lnTo>
                                <a:lnTo>
                                  <a:pt x="0" y="0"/>
                                </a:lnTo>
                              </a:path>
                            </a:pathLst>
                          </a:custGeom>
                          <a:ln w="0" cap="flat">
                            <a:miter lim="127000"/>
                          </a:ln>
                        </wps:spPr>
                        <wps:style>
                          <a:lnRef idx="0">
                            <a:srgbClr val="000000">
                              <a:alpha val="0"/>
                            </a:srgbClr>
                          </a:lnRef>
                          <a:fillRef idx="1">
                            <a:srgbClr val="008C44"/>
                          </a:fillRef>
                          <a:effectRef idx="0">
                            <a:scrgbClr r="0" g="0" b="0"/>
                          </a:effectRef>
                          <a:fontRef idx="none"/>
                        </wps:style>
                        <wps:bodyPr/>
                      </wps:wsp>
                      <wps:wsp>
                        <wps:cNvPr id="3949" name="Rectangle 3949"/>
                        <wps:cNvSpPr/>
                        <wps:spPr>
                          <a:xfrm>
                            <a:off x="89916" y="0"/>
                            <a:ext cx="103055" cy="506315"/>
                          </a:xfrm>
                          <a:prstGeom prst="rect">
                            <a:avLst/>
                          </a:prstGeom>
                          <a:ln>
                            <a:noFill/>
                          </a:ln>
                        </wps:spPr>
                        <wps:txbx>
                          <w:txbxContent>
                            <w:p w14:paraId="14673451" w14:textId="77777777" w:rsidR="00D81458" w:rsidRDefault="00D81458" w:rsidP="00D81458">
                              <w:r>
                                <w:rPr>
                                  <w:sz w:val="44"/>
                                </w:rPr>
                                <w:t xml:space="preserve"> </w:t>
                              </w:r>
                            </w:p>
                          </w:txbxContent>
                        </wps:txbx>
                        <wps:bodyPr horzOverflow="overflow" vert="horz" lIns="0" tIns="0" rIns="0" bIns="0" rtlCol="0">
                          <a:noAutofit/>
                        </wps:bodyPr>
                      </wps:wsp>
                      <wps:wsp>
                        <wps:cNvPr id="3950" name="Rectangle 3950"/>
                        <wps:cNvSpPr/>
                        <wps:spPr>
                          <a:xfrm>
                            <a:off x="89916" y="443592"/>
                            <a:ext cx="3429152" cy="531167"/>
                          </a:xfrm>
                          <a:prstGeom prst="rect">
                            <a:avLst/>
                          </a:prstGeom>
                          <a:ln>
                            <a:noFill/>
                          </a:ln>
                        </wps:spPr>
                        <wps:txbx>
                          <w:txbxContent>
                            <w:p w14:paraId="27508B7A" w14:textId="77777777" w:rsidR="00D81458" w:rsidRDefault="00D81458" w:rsidP="00D81458">
                              <w:r>
                                <w:rPr>
                                  <w:b/>
                                  <w:color w:val="FFFFFF"/>
                                  <w:sz w:val="44"/>
                                </w:rPr>
                                <w:t xml:space="preserve">   Risk assessment </w:t>
                              </w:r>
                            </w:p>
                          </w:txbxContent>
                        </wps:txbx>
                        <wps:bodyPr horzOverflow="overflow" vert="horz" lIns="0" tIns="0" rIns="0" bIns="0" rtlCol="0">
                          <a:noAutofit/>
                        </wps:bodyPr>
                      </wps:wsp>
                    </wpg:wgp>
                  </a:graphicData>
                </a:graphic>
              </wp:anchor>
            </w:drawing>
          </mc:Choice>
          <mc:Fallback>
            <w:pict>
              <v:group w14:anchorId="1E75FFED" id="Group 64717" o:spid="_x0000_s1026" style="position:absolute;margin-left:0;margin-top:-9.65pt;width:841.9pt;height:95.1pt;z-index:251659264;mso-position-horizontal-relative:page;mso-position-vertical-relative:page" coordsize="106923,1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">
                <v:shape id="Shape 71512" o:spid="_x0000_s1027" style="position:absolute;top:1224;width:106923;height:10852;visibility:visible;mso-wrap-style:square;v-text-anchor:top" coordsize="10692384,108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" path="m,l10692384,r,1085215l,1085215,,e" fillcolor="#008c44" stroked="f" strokeweight="0">
                  <v:stroke miterlimit="83231f" joinstyle="miter"/>
                  <v:path arrowok="t" textboxrect="0,0,10692384,1085215"/>
                </v:shape>
                <v:rect id="Rectangle 3949" o:spid="_x0000_s1028" style="position:absolute;left:899;width:1030;height:5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" filled="f" stroked="f">
                  <v:textbox inset="0,0,0,0">
                    <w:txbxContent>
                      <w:p w14:paraId="14673451" w14:textId="77777777" w:rsidR="00D81458" w:rsidRDefault="00D81458" w:rsidP="00D81458">
                        <w:r>
                          <w:rPr>
                            <w:sz w:val="44"/>
                          </w:rPr>
                          <w:t xml:space="preserve"> </w:t>
                        </w:r>
                      </w:p>
                    </w:txbxContent>
                  </v:textbox>
                </v:rect>
                <v:rect id="Rectangle 3950" o:spid="_x0000_s1029" style="position:absolute;left:899;top:4435;width:34291;height:5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" filled="f" stroked="f">
                  <v:textbox inset="0,0,0,0">
                    <w:txbxContent>
                      <w:p w14:paraId="27508B7A" w14:textId="77777777" w:rsidR="00D81458" w:rsidRDefault="00D81458" w:rsidP="00D81458">
                        <w:r>
                          <w:rPr>
                            <w:b/>
                            <w:color w:val="FFFFFF"/>
                            <w:sz w:val="44"/>
                          </w:rPr>
                          <w:t xml:space="preserve">   Risk assessment </w:t>
                        </w:r>
                      </w:p>
                    </w:txbxContent>
                  </v:textbox>
                </v:rect>
                <w10:wrap type="topAndBottom" anchorx="page" anchory="page"/>
              </v:group>
            </w:pict>
          </mc:Fallback>
        </mc:AlternateContent>
      </w:r>
      <w:r>
        <w:rPr>
          <w:b/>
          <w:sz w:val="24"/>
        </w:rPr>
        <w:t xml:space="preserve"> </w:t>
      </w:r>
      <w:r>
        <w:rPr>
          <w:b/>
          <w:sz w:val="18"/>
        </w:rPr>
        <w:t xml:space="preserve"> </w:t>
      </w:r>
    </w:p>
    <w:p w14:paraId="6643DE54" w14:textId="51A7AFE4" w:rsidR="00D81458" w:rsidRDefault="00D81458" w:rsidP="00D81458">
      <w:pPr>
        <w:spacing w:after="8" w:line="269" w:lineRule="auto"/>
      </w:pPr>
      <w:r>
        <w:rPr>
          <w:sz w:val="18"/>
        </w:rPr>
        <w:t>You should review your risk assessment if you think it might no longer be valid (</w:t>
      </w:r>
      <w:r>
        <w:rPr>
          <w:sz w:val="18"/>
        </w:rPr>
        <w:t>e.g.</w:t>
      </w:r>
      <w:r>
        <w:rPr>
          <w:sz w:val="18"/>
        </w:rPr>
        <w:t xml:space="preserve"> following an accident in the workplace or if there are any significant changes to hazards, such as new work equipment or work activities) </w:t>
      </w:r>
    </w:p>
    <w:p w14:paraId="54B52A96" w14:textId="77777777" w:rsidR="00D81458" w:rsidRDefault="00D81458" w:rsidP="00D81458">
      <w:pPr>
        <w:spacing w:after="16"/>
      </w:pPr>
      <w:r>
        <w:rPr>
          <w:sz w:val="18"/>
        </w:rPr>
        <w:t xml:space="preserve"> </w:t>
      </w:r>
    </w:p>
    <w:p w14:paraId="452FA6D1" w14:textId="77777777" w:rsidR="00D81458" w:rsidRDefault="00D81458" w:rsidP="00D81458">
      <w:pPr>
        <w:spacing w:after="8" w:line="269" w:lineRule="auto"/>
      </w:pPr>
      <w:r>
        <w:rPr>
          <w:sz w:val="18"/>
        </w:rPr>
        <w:t xml:space="preserve">For information specific to your industry please go to </w:t>
      </w:r>
      <w:hyperlink r:id="rId19">
        <w:r>
          <w:rPr>
            <w:color w:val="0000FF"/>
            <w:sz w:val="18"/>
            <w:u w:val="single" w:color="0000FF"/>
          </w:rPr>
          <w:t>http://www.hse.gov.uk.</w:t>
        </w:r>
      </w:hyperlink>
      <w:hyperlink r:id="rId20">
        <w:r>
          <w:rPr>
            <w:sz w:val="18"/>
          </w:rPr>
          <w:t xml:space="preserve"> </w:t>
        </w:r>
      </w:hyperlink>
    </w:p>
    <w:p w14:paraId="501F7019" w14:textId="77777777" w:rsidR="00D81458" w:rsidRDefault="00D81458" w:rsidP="00D81458">
      <w:pPr>
        <w:spacing w:after="16"/>
      </w:pPr>
      <w:r>
        <w:rPr>
          <w:sz w:val="18"/>
        </w:rPr>
        <w:t xml:space="preserve">For further information and to view our example risk assessments go to </w:t>
      </w:r>
      <w:hyperlink r:id="rId21">
        <w:r>
          <w:rPr>
            <w:color w:val="0000FF"/>
            <w:sz w:val="18"/>
            <w:u w:val="single" w:color="0000FF"/>
          </w:rPr>
          <w:t>http://www.hse.gov.uk/risk/casestudies/</w:t>
        </w:r>
      </w:hyperlink>
      <w:hyperlink r:id="rId22">
        <w:r>
          <w:rPr>
            <w:sz w:val="18"/>
          </w:rPr>
          <w:t xml:space="preserve"> </w:t>
        </w:r>
      </w:hyperlink>
      <w:r>
        <w:rPr>
          <w:sz w:val="18"/>
        </w:rPr>
        <w:t xml:space="preserve">  </w:t>
      </w:r>
    </w:p>
    <w:p w14:paraId="17317FDF" w14:textId="4A09F8D2" w:rsidR="00D81458" w:rsidRDefault="00D81458" w:rsidP="00D81458">
      <w:pPr>
        <w:spacing w:after="2" w:line="255" w:lineRule="auto"/>
        <w:rPr>
          <w:sz w:val="20"/>
        </w:rPr>
      </w:pPr>
      <w:r>
        <w:rPr>
          <w:sz w:val="20"/>
        </w:rPr>
        <w:t xml:space="preserve"> Combined risk assessment and policy template published by the Health and Safety Executive 08/14 </w:t>
      </w:r>
    </w:p>
    <w:p w14:paraId="61035245" w14:textId="77777777" w:rsidR="00D81458" w:rsidRDefault="00D81458" w:rsidP="00D81458">
      <w:pPr>
        <w:spacing w:after="2" w:line="255" w:lineRule="auto"/>
        <w:ind w:left="-5"/>
      </w:pPr>
    </w:p>
    <w:p w14:paraId="7AB7E5EC" w14:textId="47B698D2" w:rsidR="004B42E4" w:rsidRPr="007F1AF2" w:rsidRDefault="00D81458" w:rsidP="00D81458">
      <w:pPr>
        <w:rPr>
          <w:rFonts w:ascii="Arial" w:eastAsia="Times New Roman" w:hAnsi="Arial" w:cs="Arial"/>
          <w:color w:val="FF0000"/>
        </w:rPr>
      </w:pPr>
      <w:r>
        <w:rPr>
          <w:b/>
          <w:bCs/>
        </w:rPr>
        <w:t>Date Adopted: 29</w:t>
      </w:r>
      <w:r w:rsidRPr="00BD3763">
        <w:rPr>
          <w:b/>
          <w:bCs/>
          <w:vertAlign w:val="superscript"/>
        </w:rPr>
        <w:t>th</w:t>
      </w:r>
      <w:r>
        <w:rPr>
          <w:b/>
          <w:bCs/>
        </w:rPr>
        <w:t xml:space="preserve"> June 2021</w:t>
      </w:r>
      <w:r>
        <w:rPr>
          <w:b/>
          <w:bCs/>
        </w:rPr>
        <w:tab/>
      </w:r>
      <w:r>
        <w:rPr>
          <w:b/>
          <w:bCs/>
        </w:rPr>
        <w:tab/>
      </w:r>
      <w:r>
        <w:rPr>
          <w:b/>
          <w:bCs/>
        </w:rPr>
        <w:tab/>
      </w:r>
      <w:r>
        <w:rPr>
          <w:b/>
          <w:bCs/>
        </w:rPr>
        <w:tab/>
      </w:r>
      <w:r>
        <w:rPr>
          <w:b/>
          <w:bCs/>
        </w:rPr>
        <w:tab/>
      </w:r>
      <w:r>
        <w:rPr>
          <w:b/>
          <w:bCs/>
        </w:rPr>
        <w:tab/>
      </w:r>
      <w:r>
        <w:rPr>
          <w:b/>
          <w:bCs/>
        </w:rPr>
        <w:tab/>
        <w:t>Review Date: June 2022</w:t>
      </w:r>
    </w:p>
    <w:sectPr w:rsidR="004B42E4" w:rsidRPr="007F1AF2" w:rsidSect="002E0E8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3D41"/>
    <w:multiLevelType w:val="hybridMultilevel"/>
    <w:tmpl w:val="6BD8BE86"/>
    <w:lvl w:ilvl="0" w:tplc="D5943BE2">
      <w:start w:val="1"/>
      <w:numFmt w:val="bullet"/>
      <w:lvlText w:val=""/>
      <w:lvlJc w:val="left"/>
      <w:pPr>
        <w:ind w:left="438"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BA364E04">
      <w:start w:val="1"/>
      <w:numFmt w:val="bullet"/>
      <w:lvlText w:val="o"/>
      <w:lvlJc w:val="left"/>
      <w:pPr>
        <w:ind w:left="10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44224B2E">
      <w:start w:val="1"/>
      <w:numFmt w:val="bullet"/>
      <w:lvlText w:val="▪"/>
      <w:lvlJc w:val="left"/>
      <w:pPr>
        <w:ind w:left="180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B46AFBE4">
      <w:start w:val="1"/>
      <w:numFmt w:val="bullet"/>
      <w:lvlText w:val="•"/>
      <w:lvlJc w:val="left"/>
      <w:pPr>
        <w:ind w:left="252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204C65C8">
      <w:start w:val="1"/>
      <w:numFmt w:val="bullet"/>
      <w:lvlText w:val="o"/>
      <w:lvlJc w:val="left"/>
      <w:pPr>
        <w:ind w:left="324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3C24AFAC">
      <w:start w:val="1"/>
      <w:numFmt w:val="bullet"/>
      <w:lvlText w:val="▪"/>
      <w:lvlJc w:val="left"/>
      <w:pPr>
        <w:ind w:left="396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FFC6D7C4">
      <w:start w:val="1"/>
      <w:numFmt w:val="bullet"/>
      <w:lvlText w:val="•"/>
      <w:lvlJc w:val="left"/>
      <w:pPr>
        <w:ind w:left="46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29D0870C">
      <w:start w:val="1"/>
      <w:numFmt w:val="bullet"/>
      <w:lvlText w:val="o"/>
      <w:lvlJc w:val="left"/>
      <w:pPr>
        <w:ind w:left="540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8144A9DC">
      <w:start w:val="1"/>
      <w:numFmt w:val="bullet"/>
      <w:lvlText w:val="▪"/>
      <w:lvlJc w:val="left"/>
      <w:pPr>
        <w:ind w:left="612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14761B6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AD53DC"/>
    <w:multiLevelType w:val="hybridMultilevel"/>
    <w:tmpl w:val="96D25E5C"/>
    <w:lvl w:ilvl="0" w:tplc="29CE2E4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18E41B87"/>
    <w:multiLevelType w:val="hybridMultilevel"/>
    <w:tmpl w:val="841E09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1F01C5"/>
    <w:multiLevelType w:val="hybridMultilevel"/>
    <w:tmpl w:val="3D204E26"/>
    <w:lvl w:ilvl="0" w:tplc="291093BC">
      <w:start w:val="1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9412F7"/>
    <w:multiLevelType w:val="hybridMultilevel"/>
    <w:tmpl w:val="97508788"/>
    <w:lvl w:ilvl="0" w:tplc="EB1C1552">
      <w:start w:val="1"/>
      <w:numFmt w:val="bullet"/>
      <w:lvlText w:val="•"/>
      <w:lvlJc w:val="left"/>
      <w:pPr>
        <w:ind w:left="5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5423D9A">
      <w:start w:val="1"/>
      <w:numFmt w:val="bullet"/>
      <w:lvlText w:val="o"/>
      <w:lvlJc w:val="left"/>
      <w:pPr>
        <w:ind w:left="10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AE185618">
      <w:start w:val="1"/>
      <w:numFmt w:val="bullet"/>
      <w:lvlText w:val="▪"/>
      <w:lvlJc w:val="left"/>
      <w:pPr>
        <w:ind w:left="18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3042BCD0">
      <w:start w:val="1"/>
      <w:numFmt w:val="bullet"/>
      <w:lvlText w:val="•"/>
      <w:lvlJc w:val="left"/>
      <w:pPr>
        <w:ind w:left="25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EF6236F6">
      <w:start w:val="1"/>
      <w:numFmt w:val="bullet"/>
      <w:lvlText w:val="o"/>
      <w:lvlJc w:val="left"/>
      <w:pPr>
        <w:ind w:left="32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FA5887B6">
      <w:start w:val="1"/>
      <w:numFmt w:val="bullet"/>
      <w:lvlText w:val="▪"/>
      <w:lvlJc w:val="left"/>
      <w:pPr>
        <w:ind w:left="39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BFC0B8A4">
      <w:start w:val="1"/>
      <w:numFmt w:val="bullet"/>
      <w:lvlText w:val="•"/>
      <w:lvlJc w:val="left"/>
      <w:pPr>
        <w:ind w:left="46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E587FD4">
      <w:start w:val="1"/>
      <w:numFmt w:val="bullet"/>
      <w:lvlText w:val="o"/>
      <w:lvlJc w:val="left"/>
      <w:pPr>
        <w:ind w:left="54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638EB622">
      <w:start w:val="1"/>
      <w:numFmt w:val="bullet"/>
      <w:lvlText w:val="▪"/>
      <w:lvlJc w:val="left"/>
      <w:pPr>
        <w:ind w:left="61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34392414"/>
    <w:multiLevelType w:val="hybridMultilevel"/>
    <w:tmpl w:val="1CC2A2F4"/>
    <w:lvl w:ilvl="0" w:tplc="777C551A">
      <w:start w:val="1"/>
      <w:numFmt w:val="lowerRoman"/>
      <w:lvlText w:val="%1)"/>
      <w:lvlJc w:val="left"/>
      <w:pPr>
        <w:ind w:left="1287" w:hanging="72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35583264"/>
    <w:multiLevelType w:val="hybridMultilevel"/>
    <w:tmpl w:val="82F0AB18"/>
    <w:lvl w:ilvl="0" w:tplc="3034863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DD687A"/>
    <w:multiLevelType w:val="hybridMultilevel"/>
    <w:tmpl w:val="2A08F314"/>
    <w:lvl w:ilvl="0" w:tplc="D91ED460">
      <w:start w:val="1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294AB6"/>
    <w:multiLevelType w:val="hybridMultilevel"/>
    <w:tmpl w:val="C234B532"/>
    <w:lvl w:ilvl="0" w:tplc="D542FAAC">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CE803CE">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3B6626EA">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38E295C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D661EEE">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1C2E6254">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91AAAE7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04686396">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0CD476B8">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44CD1E62"/>
    <w:multiLevelType w:val="hybridMultilevel"/>
    <w:tmpl w:val="A6ACBFC8"/>
    <w:lvl w:ilvl="0" w:tplc="03FE67E8">
      <w:start w:val="1"/>
      <w:numFmt w:val="lowerLetter"/>
      <w:lvlText w:val="%1)"/>
      <w:lvlJc w:val="left"/>
      <w:pPr>
        <w:ind w:left="37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512DECA">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9948FB66">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4028CE0E">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8AF07BE6">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9F7E4846">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64D390">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C1A13C0">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108569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47747B34"/>
    <w:multiLevelType w:val="hybridMultilevel"/>
    <w:tmpl w:val="BA3E799E"/>
    <w:lvl w:ilvl="0" w:tplc="1076061C">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4EAF7DC">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5B4A7DAA">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4E683FFE">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35A336A">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222B458">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1174FA14">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AD25F14">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031CAEB2">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5DD616B8"/>
    <w:multiLevelType w:val="hybridMultilevel"/>
    <w:tmpl w:val="88F81BF8"/>
    <w:lvl w:ilvl="0" w:tplc="3F84391E">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8E2C8D4">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FBB02968">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E0862BA0">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33AD67A">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AB3CC5B8">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BACEDEFE">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52EE0D7A">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A6026D0">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66CB52E1"/>
    <w:multiLevelType w:val="hybridMultilevel"/>
    <w:tmpl w:val="A3BCD17E"/>
    <w:lvl w:ilvl="0" w:tplc="4A0ADD96">
      <w:start w:val="1"/>
      <w:numFmt w:val="bullet"/>
      <w:lvlText w:val="•"/>
      <w:lvlJc w:val="left"/>
      <w:pPr>
        <w:ind w:left="5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0EE778E">
      <w:start w:val="1"/>
      <w:numFmt w:val="bullet"/>
      <w:lvlText w:val="o"/>
      <w:lvlJc w:val="left"/>
      <w:pPr>
        <w:ind w:left="10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DC8EF776">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ECFE4E9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1A01512">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B36477A4">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2A9CEE8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0064628A">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A9629494">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685B36E8"/>
    <w:multiLevelType w:val="hybridMultilevel"/>
    <w:tmpl w:val="50B21C80"/>
    <w:lvl w:ilvl="0" w:tplc="C19619D8">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F325D3C">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2B9A2646">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D6B8D91E">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E12CF534">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8DA0B80E">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90B601A2">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4D697FC">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0598FD1C">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6B765306"/>
    <w:multiLevelType w:val="hybridMultilevel"/>
    <w:tmpl w:val="011C0CBE"/>
    <w:lvl w:ilvl="0" w:tplc="82E627A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6F8A4268"/>
    <w:multiLevelType w:val="hybridMultilevel"/>
    <w:tmpl w:val="9618808C"/>
    <w:lvl w:ilvl="0" w:tplc="E408C518">
      <w:start w:val="11"/>
      <w:numFmt w:val="lowerLetter"/>
      <w:lvlText w:val="%1)"/>
      <w:lvlJc w:val="left"/>
      <w:pPr>
        <w:ind w:left="1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A3E786C">
      <w:start w:val="1"/>
      <w:numFmt w:val="lowerLetter"/>
      <w:lvlText w:val="%2"/>
      <w:lvlJc w:val="left"/>
      <w:pPr>
        <w:ind w:left="10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29286A0E">
      <w:start w:val="1"/>
      <w:numFmt w:val="lowerRoman"/>
      <w:lvlText w:val="%3"/>
      <w:lvlJc w:val="left"/>
      <w:pPr>
        <w:ind w:left="18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F3640540">
      <w:start w:val="1"/>
      <w:numFmt w:val="decimal"/>
      <w:lvlText w:val="%4"/>
      <w:lvlJc w:val="left"/>
      <w:pPr>
        <w:ind w:left="25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94E68C8">
      <w:start w:val="1"/>
      <w:numFmt w:val="lowerLetter"/>
      <w:lvlText w:val="%5"/>
      <w:lvlJc w:val="left"/>
      <w:pPr>
        <w:ind w:left="32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58402672">
      <w:start w:val="1"/>
      <w:numFmt w:val="lowerRoman"/>
      <w:lvlText w:val="%6"/>
      <w:lvlJc w:val="left"/>
      <w:pPr>
        <w:ind w:left="39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6E86697E">
      <w:start w:val="1"/>
      <w:numFmt w:val="decimal"/>
      <w:lvlText w:val="%7"/>
      <w:lvlJc w:val="left"/>
      <w:pPr>
        <w:ind w:left="46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E107622">
      <w:start w:val="1"/>
      <w:numFmt w:val="lowerLetter"/>
      <w:lvlText w:val="%8"/>
      <w:lvlJc w:val="left"/>
      <w:pPr>
        <w:ind w:left="54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522CD9E6">
      <w:start w:val="1"/>
      <w:numFmt w:val="lowerRoman"/>
      <w:lvlText w:val="%9"/>
      <w:lvlJc w:val="left"/>
      <w:pPr>
        <w:ind w:left="61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756164F0"/>
    <w:multiLevelType w:val="hybridMultilevel"/>
    <w:tmpl w:val="BA9A4384"/>
    <w:lvl w:ilvl="0" w:tplc="35E02D64">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F12087"/>
    <w:multiLevelType w:val="hybridMultilevel"/>
    <w:tmpl w:val="434AD1E8"/>
    <w:lvl w:ilvl="0" w:tplc="573AE788">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78283E0">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B76ADC42">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490A7A1A">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E963C36">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651AF088">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3E606C08">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A4ED122">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C28E4AD0">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475299435">
    <w:abstractNumId w:val="3"/>
  </w:num>
  <w:num w:numId="2" w16cid:durableId="1636989259">
    <w:abstractNumId w:val="2"/>
  </w:num>
  <w:num w:numId="3" w16cid:durableId="1220945011">
    <w:abstractNumId w:val="7"/>
  </w:num>
  <w:num w:numId="4" w16cid:durableId="1687365668">
    <w:abstractNumId w:val="17"/>
  </w:num>
  <w:num w:numId="5" w16cid:durableId="1781534327">
    <w:abstractNumId w:val="4"/>
  </w:num>
  <w:num w:numId="6" w16cid:durableId="2075657711">
    <w:abstractNumId w:val="1"/>
  </w:num>
  <w:num w:numId="7" w16cid:durableId="1285620131">
    <w:abstractNumId w:val="6"/>
  </w:num>
  <w:num w:numId="8" w16cid:durableId="53242440">
    <w:abstractNumId w:val="15"/>
  </w:num>
  <w:num w:numId="9" w16cid:durableId="139615683">
    <w:abstractNumId w:val="8"/>
  </w:num>
  <w:num w:numId="10" w16cid:durableId="1704406667">
    <w:abstractNumId w:val="18"/>
    <w:lvlOverride w:ilvl="0"/>
    <w:lvlOverride w:ilvl="1"/>
    <w:lvlOverride w:ilvl="2"/>
    <w:lvlOverride w:ilvl="3"/>
    <w:lvlOverride w:ilvl="4"/>
    <w:lvlOverride w:ilvl="5"/>
    <w:lvlOverride w:ilvl="6"/>
    <w:lvlOverride w:ilvl="7"/>
    <w:lvlOverride w:ilvl="8"/>
  </w:num>
  <w:num w:numId="11" w16cid:durableId="1356883303">
    <w:abstractNumId w:val="11"/>
    <w:lvlOverride w:ilvl="0"/>
    <w:lvlOverride w:ilvl="1"/>
    <w:lvlOverride w:ilvl="2"/>
    <w:lvlOverride w:ilvl="3"/>
    <w:lvlOverride w:ilvl="4"/>
    <w:lvlOverride w:ilvl="5"/>
    <w:lvlOverride w:ilvl="6"/>
    <w:lvlOverride w:ilvl="7"/>
    <w:lvlOverride w:ilvl="8"/>
  </w:num>
  <w:num w:numId="12" w16cid:durableId="2031561955">
    <w:abstractNumId w:val="9"/>
    <w:lvlOverride w:ilvl="0"/>
    <w:lvlOverride w:ilvl="1"/>
    <w:lvlOverride w:ilvl="2"/>
    <w:lvlOverride w:ilvl="3"/>
    <w:lvlOverride w:ilvl="4"/>
    <w:lvlOverride w:ilvl="5"/>
    <w:lvlOverride w:ilvl="6"/>
    <w:lvlOverride w:ilvl="7"/>
    <w:lvlOverride w:ilvl="8"/>
  </w:num>
  <w:num w:numId="13" w16cid:durableId="929778019">
    <w:abstractNumId w:val="14"/>
    <w:lvlOverride w:ilvl="0"/>
    <w:lvlOverride w:ilvl="1"/>
    <w:lvlOverride w:ilvl="2"/>
    <w:lvlOverride w:ilvl="3"/>
    <w:lvlOverride w:ilvl="4"/>
    <w:lvlOverride w:ilvl="5"/>
    <w:lvlOverride w:ilvl="6"/>
    <w:lvlOverride w:ilvl="7"/>
    <w:lvlOverride w:ilvl="8"/>
  </w:num>
  <w:num w:numId="14" w16cid:durableId="1083258853">
    <w:abstractNumId w:val="12"/>
    <w:lvlOverride w:ilvl="0"/>
    <w:lvlOverride w:ilvl="1"/>
    <w:lvlOverride w:ilvl="2"/>
    <w:lvlOverride w:ilvl="3"/>
    <w:lvlOverride w:ilvl="4"/>
    <w:lvlOverride w:ilvl="5"/>
    <w:lvlOverride w:ilvl="6"/>
    <w:lvlOverride w:ilvl="7"/>
    <w:lvlOverride w:ilvl="8"/>
  </w:num>
  <w:num w:numId="15" w16cid:durableId="4659699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3141361">
    <w:abstractNumId w:val="5"/>
    <w:lvlOverride w:ilvl="0"/>
    <w:lvlOverride w:ilvl="1"/>
    <w:lvlOverride w:ilvl="2"/>
    <w:lvlOverride w:ilvl="3"/>
    <w:lvlOverride w:ilvl="4"/>
    <w:lvlOverride w:ilvl="5"/>
    <w:lvlOverride w:ilvl="6"/>
    <w:lvlOverride w:ilvl="7"/>
    <w:lvlOverride w:ilvl="8"/>
  </w:num>
  <w:num w:numId="17" w16cid:durableId="975259828">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149862">
    <w:abstractNumId w:val="0"/>
    <w:lvlOverride w:ilvl="0"/>
    <w:lvlOverride w:ilvl="1"/>
    <w:lvlOverride w:ilvl="2"/>
    <w:lvlOverride w:ilvl="3"/>
    <w:lvlOverride w:ilvl="4"/>
    <w:lvlOverride w:ilvl="5"/>
    <w:lvlOverride w:ilvl="6"/>
    <w:lvlOverride w:ilvl="7"/>
    <w:lvlOverride w:ilvl="8"/>
  </w:num>
  <w:num w:numId="19" w16cid:durableId="1529563307">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5B6"/>
    <w:rsid w:val="000232BF"/>
    <w:rsid w:val="000721B4"/>
    <w:rsid w:val="000B15B6"/>
    <w:rsid w:val="000E1EDA"/>
    <w:rsid w:val="001340B7"/>
    <w:rsid w:val="001A4F65"/>
    <w:rsid w:val="00266ABF"/>
    <w:rsid w:val="002B3D2D"/>
    <w:rsid w:val="002D5492"/>
    <w:rsid w:val="002E0E8C"/>
    <w:rsid w:val="0030693E"/>
    <w:rsid w:val="003730C8"/>
    <w:rsid w:val="0037576A"/>
    <w:rsid w:val="00377FA3"/>
    <w:rsid w:val="00385F05"/>
    <w:rsid w:val="003A0AA1"/>
    <w:rsid w:val="003B3EC3"/>
    <w:rsid w:val="003C7D04"/>
    <w:rsid w:val="003D49DA"/>
    <w:rsid w:val="003E042C"/>
    <w:rsid w:val="003E0B38"/>
    <w:rsid w:val="00424878"/>
    <w:rsid w:val="00482F2C"/>
    <w:rsid w:val="004B42E4"/>
    <w:rsid w:val="0051735C"/>
    <w:rsid w:val="005E4F8A"/>
    <w:rsid w:val="005F550B"/>
    <w:rsid w:val="00614469"/>
    <w:rsid w:val="006B2498"/>
    <w:rsid w:val="006C60AD"/>
    <w:rsid w:val="007A1B1A"/>
    <w:rsid w:val="007F1AF2"/>
    <w:rsid w:val="00825B9B"/>
    <w:rsid w:val="00852CD5"/>
    <w:rsid w:val="00952E24"/>
    <w:rsid w:val="00955D37"/>
    <w:rsid w:val="00974161"/>
    <w:rsid w:val="00993735"/>
    <w:rsid w:val="00994995"/>
    <w:rsid w:val="009C7DD8"/>
    <w:rsid w:val="00A0238B"/>
    <w:rsid w:val="00AA4FAC"/>
    <w:rsid w:val="00B0588E"/>
    <w:rsid w:val="00B05DF7"/>
    <w:rsid w:val="00B26980"/>
    <w:rsid w:val="00B3441C"/>
    <w:rsid w:val="00B41BA4"/>
    <w:rsid w:val="00BC2A7A"/>
    <w:rsid w:val="00CB5928"/>
    <w:rsid w:val="00CC01B0"/>
    <w:rsid w:val="00CD3C46"/>
    <w:rsid w:val="00D81458"/>
    <w:rsid w:val="00DF5F56"/>
    <w:rsid w:val="00F04991"/>
    <w:rsid w:val="00F171DE"/>
    <w:rsid w:val="00F31738"/>
    <w:rsid w:val="00F423F0"/>
    <w:rsid w:val="00F43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BA23D"/>
  <w15:docId w15:val="{A4FC0CB6-2EC2-4389-9176-8D300C2AC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161"/>
  </w:style>
  <w:style w:type="paragraph" w:styleId="Heading1">
    <w:name w:val="heading 1"/>
    <w:basedOn w:val="Normal"/>
    <w:next w:val="Normal"/>
    <w:link w:val="Heading1Char"/>
    <w:qFormat/>
    <w:rsid w:val="000B15B6"/>
    <w:pPr>
      <w:keepNext/>
      <w:spacing w:after="0" w:line="240" w:lineRule="auto"/>
      <w:outlineLvl w:val="0"/>
    </w:pPr>
    <w:rPr>
      <w:rFonts w:ascii="Times New Roman" w:eastAsia="Times New Roman" w:hAnsi="Times New Roman" w:cs="Times New Roman"/>
      <w:b/>
      <w:sz w:val="24"/>
      <w:szCs w:val="20"/>
      <w:u w:val="single"/>
    </w:rPr>
  </w:style>
  <w:style w:type="paragraph" w:styleId="Heading2">
    <w:name w:val="heading 2"/>
    <w:basedOn w:val="Normal"/>
    <w:next w:val="Normal"/>
    <w:link w:val="Heading2Char"/>
    <w:uiPriority w:val="9"/>
    <w:unhideWhenUsed/>
    <w:qFormat/>
    <w:rsid w:val="00B058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058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0588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5B6"/>
    <w:rPr>
      <w:rFonts w:ascii="Times New Roman" w:eastAsia="Times New Roman" w:hAnsi="Times New Roman" w:cs="Times New Roman"/>
      <w:b/>
      <w:sz w:val="24"/>
      <w:szCs w:val="20"/>
      <w:u w:val="single"/>
    </w:rPr>
  </w:style>
  <w:style w:type="paragraph" w:styleId="BodyText">
    <w:name w:val="Body Text"/>
    <w:basedOn w:val="Normal"/>
    <w:link w:val="BodyTextChar"/>
    <w:rsid w:val="000B15B6"/>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B15B6"/>
    <w:rPr>
      <w:rFonts w:ascii="Times New Roman" w:eastAsia="Times New Roman" w:hAnsi="Times New Roman" w:cs="Times New Roman"/>
      <w:sz w:val="24"/>
      <w:szCs w:val="20"/>
    </w:rPr>
  </w:style>
  <w:style w:type="paragraph" w:styleId="NormalWeb">
    <w:name w:val="Normal (Web)"/>
    <w:basedOn w:val="Normal"/>
    <w:uiPriority w:val="99"/>
    <w:semiHidden/>
    <w:unhideWhenUsed/>
    <w:rsid w:val="00F430C5"/>
    <w:pPr>
      <w:spacing w:before="100" w:beforeAutospacing="1" w:after="100" w:afterAutospacing="1" w:line="240" w:lineRule="auto"/>
    </w:pPr>
    <w:rPr>
      <w:rFonts w:ascii="Calibri" w:hAnsi="Calibri" w:cs="Calibri"/>
      <w:lang w:eastAsia="en-GB"/>
    </w:rPr>
  </w:style>
  <w:style w:type="paragraph" w:styleId="ListParagraph">
    <w:name w:val="List Paragraph"/>
    <w:basedOn w:val="Normal"/>
    <w:uiPriority w:val="34"/>
    <w:qFormat/>
    <w:rsid w:val="002B3D2D"/>
    <w:pPr>
      <w:ind w:left="720"/>
      <w:contextualSpacing/>
    </w:pPr>
  </w:style>
  <w:style w:type="character" w:customStyle="1" w:styleId="Heading2Char">
    <w:name w:val="Heading 2 Char"/>
    <w:basedOn w:val="DefaultParagraphFont"/>
    <w:link w:val="Heading2"/>
    <w:uiPriority w:val="9"/>
    <w:rsid w:val="00B0588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0588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0588E"/>
    <w:rPr>
      <w:rFonts w:asciiTheme="majorHAnsi" w:eastAsiaTheme="majorEastAsia" w:hAnsiTheme="majorHAnsi" w:cstheme="majorBidi"/>
      <w:i/>
      <w:iCs/>
      <w:color w:val="2F5496" w:themeColor="accent1" w:themeShade="BF"/>
    </w:rPr>
  </w:style>
  <w:style w:type="table" w:customStyle="1" w:styleId="TableGrid">
    <w:name w:val="TableGrid"/>
    <w:rsid w:val="002E0E8C"/>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39"/>
    <w:rsid w:val="003C7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49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02894">
      <w:bodyDiv w:val="1"/>
      <w:marLeft w:val="0"/>
      <w:marRight w:val="0"/>
      <w:marTop w:val="0"/>
      <w:marBottom w:val="0"/>
      <w:divBdr>
        <w:top w:val="none" w:sz="0" w:space="0" w:color="auto"/>
        <w:left w:val="none" w:sz="0" w:space="0" w:color="auto"/>
        <w:bottom w:val="none" w:sz="0" w:space="0" w:color="auto"/>
        <w:right w:val="none" w:sz="0" w:space="0" w:color="auto"/>
      </w:divBdr>
    </w:div>
    <w:div w:id="191654166">
      <w:bodyDiv w:val="1"/>
      <w:marLeft w:val="0"/>
      <w:marRight w:val="0"/>
      <w:marTop w:val="0"/>
      <w:marBottom w:val="0"/>
      <w:divBdr>
        <w:top w:val="none" w:sz="0" w:space="0" w:color="auto"/>
        <w:left w:val="none" w:sz="0" w:space="0" w:color="auto"/>
        <w:bottom w:val="none" w:sz="0" w:space="0" w:color="auto"/>
        <w:right w:val="none" w:sz="0" w:space="0" w:color="auto"/>
      </w:divBdr>
    </w:div>
    <w:div w:id="1484085489">
      <w:bodyDiv w:val="1"/>
      <w:marLeft w:val="0"/>
      <w:marRight w:val="0"/>
      <w:marTop w:val="0"/>
      <w:marBottom w:val="0"/>
      <w:divBdr>
        <w:top w:val="none" w:sz="0" w:space="0" w:color="auto"/>
        <w:left w:val="none" w:sz="0" w:space="0" w:color="auto"/>
        <w:bottom w:val="none" w:sz="0" w:space="0" w:color="auto"/>
        <w:right w:val="none" w:sz="0" w:space="0" w:color="auto"/>
      </w:divBdr>
    </w:div>
    <w:div w:id="1796875726">
      <w:bodyDiv w:val="1"/>
      <w:marLeft w:val="0"/>
      <w:marRight w:val="0"/>
      <w:marTop w:val="0"/>
      <w:marBottom w:val="0"/>
      <w:divBdr>
        <w:top w:val="none" w:sz="0" w:space="0" w:color="auto"/>
        <w:left w:val="none" w:sz="0" w:space="0" w:color="auto"/>
        <w:bottom w:val="none" w:sz="0" w:space="0" w:color="auto"/>
        <w:right w:val="none" w:sz="0" w:space="0" w:color="auto"/>
      </w:divBdr>
      <w:divsChild>
        <w:div w:id="463084735">
          <w:marLeft w:val="0"/>
          <w:marRight w:val="0"/>
          <w:marTop w:val="0"/>
          <w:marBottom w:val="0"/>
          <w:divBdr>
            <w:top w:val="none" w:sz="0" w:space="0" w:color="auto"/>
            <w:left w:val="none" w:sz="0" w:space="0" w:color="auto"/>
            <w:bottom w:val="none" w:sz="0" w:space="0" w:color="auto"/>
            <w:right w:val="none" w:sz="0" w:space="0" w:color="auto"/>
          </w:divBdr>
        </w:div>
        <w:div w:id="1445345365">
          <w:marLeft w:val="0"/>
          <w:marRight w:val="0"/>
          <w:marTop w:val="0"/>
          <w:marBottom w:val="0"/>
          <w:divBdr>
            <w:top w:val="none" w:sz="0" w:space="0" w:color="auto"/>
            <w:left w:val="none" w:sz="0" w:space="0" w:color="auto"/>
            <w:bottom w:val="none" w:sz="0" w:space="0" w:color="auto"/>
            <w:right w:val="none" w:sz="0" w:space="0" w:color="auto"/>
          </w:divBdr>
        </w:div>
        <w:div w:id="783042496">
          <w:marLeft w:val="0"/>
          <w:marRight w:val="0"/>
          <w:marTop w:val="0"/>
          <w:marBottom w:val="0"/>
          <w:divBdr>
            <w:top w:val="none" w:sz="0" w:space="0" w:color="auto"/>
            <w:left w:val="none" w:sz="0" w:space="0" w:color="auto"/>
            <w:bottom w:val="none" w:sz="0" w:space="0" w:color="auto"/>
            <w:right w:val="none" w:sz="0" w:space="0" w:color="auto"/>
          </w:divBdr>
        </w:div>
        <w:div w:id="711734806">
          <w:marLeft w:val="0"/>
          <w:marRight w:val="0"/>
          <w:marTop w:val="0"/>
          <w:marBottom w:val="0"/>
          <w:divBdr>
            <w:top w:val="none" w:sz="0" w:space="0" w:color="auto"/>
            <w:left w:val="none" w:sz="0" w:space="0" w:color="auto"/>
            <w:bottom w:val="none" w:sz="0" w:space="0" w:color="auto"/>
            <w:right w:val="none" w:sz="0" w:space="0" w:color="auto"/>
          </w:divBdr>
        </w:div>
        <w:div w:id="1915779095">
          <w:marLeft w:val="0"/>
          <w:marRight w:val="0"/>
          <w:marTop w:val="0"/>
          <w:marBottom w:val="0"/>
          <w:divBdr>
            <w:top w:val="none" w:sz="0" w:space="0" w:color="auto"/>
            <w:left w:val="none" w:sz="0" w:space="0" w:color="auto"/>
            <w:bottom w:val="none" w:sz="0" w:space="0" w:color="auto"/>
            <w:right w:val="none" w:sz="0" w:space="0" w:color="auto"/>
          </w:divBdr>
        </w:div>
        <w:div w:id="814682320">
          <w:marLeft w:val="0"/>
          <w:marRight w:val="0"/>
          <w:marTop w:val="0"/>
          <w:marBottom w:val="0"/>
          <w:divBdr>
            <w:top w:val="none" w:sz="0" w:space="0" w:color="auto"/>
            <w:left w:val="none" w:sz="0" w:space="0" w:color="auto"/>
            <w:bottom w:val="none" w:sz="0" w:space="0" w:color="auto"/>
            <w:right w:val="none" w:sz="0" w:space="0" w:color="auto"/>
          </w:divBdr>
        </w:div>
        <w:div w:id="266891006">
          <w:marLeft w:val="0"/>
          <w:marRight w:val="0"/>
          <w:marTop w:val="0"/>
          <w:marBottom w:val="0"/>
          <w:divBdr>
            <w:top w:val="none" w:sz="0" w:space="0" w:color="auto"/>
            <w:left w:val="none" w:sz="0" w:space="0" w:color="auto"/>
            <w:bottom w:val="none" w:sz="0" w:space="0" w:color="auto"/>
            <w:right w:val="none" w:sz="0" w:space="0" w:color="auto"/>
          </w:divBdr>
        </w:div>
        <w:div w:id="547759500">
          <w:marLeft w:val="0"/>
          <w:marRight w:val="0"/>
          <w:marTop w:val="0"/>
          <w:marBottom w:val="0"/>
          <w:divBdr>
            <w:top w:val="none" w:sz="0" w:space="0" w:color="auto"/>
            <w:left w:val="none" w:sz="0" w:space="0" w:color="auto"/>
            <w:bottom w:val="none" w:sz="0" w:space="0" w:color="auto"/>
            <w:right w:val="none" w:sz="0" w:space="0" w:color="auto"/>
          </w:divBdr>
        </w:div>
        <w:div w:id="2023043774">
          <w:marLeft w:val="0"/>
          <w:marRight w:val="0"/>
          <w:marTop w:val="0"/>
          <w:marBottom w:val="0"/>
          <w:divBdr>
            <w:top w:val="none" w:sz="0" w:space="0" w:color="auto"/>
            <w:left w:val="none" w:sz="0" w:space="0" w:color="auto"/>
            <w:bottom w:val="none" w:sz="0" w:space="0" w:color="auto"/>
            <w:right w:val="none" w:sz="0" w:space="0" w:color="auto"/>
          </w:divBdr>
        </w:div>
        <w:div w:id="1188636552">
          <w:marLeft w:val="0"/>
          <w:marRight w:val="0"/>
          <w:marTop w:val="0"/>
          <w:marBottom w:val="0"/>
          <w:divBdr>
            <w:top w:val="none" w:sz="0" w:space="0" w:color="auto"/>
            <w:left w:val="none" w:sz="0" w:space="0" w:color="auto"/>
            <w:bottom w:val="none" w:sz="0" w:space="0" w:color="auto"/>
            <w:right w:val="none" w:sz="0" w:space="0" w:color="auto"/>
          </w:divBdr>
        </w:div>
        <w:div w:id="741440972">
          <w:marLeft w:val="0"/>
          <w:marRight w:val="0"/>
          <w:marTop w:val="0"/>
          <w:marBottom w:val="0"/>
          <w:divBdr>
            <w:top w:val="none" w:sz="0" w:space="0" w:color="auto"/>
            <w:left w:val="none" w:sz="0" w:space="0" w:color="auto"/>
            <w:bottom w:val="none" w:sz="0" w:space="0" w:color="auto"/>
            <w:right w:val="none" w:sz="0" w:space="0" w:color="auto"/>
          </w:divBdr>
        </w:div>
        <w:div w:id="393741729">
          <w:marLeft w:val="0"/>
          <w:marRight w:val="0"/>
          <w:marTop w:val="0"/>
          <w:marBottom w:val="0"/>
          <w:divBdr>
            <w:top w:val="none" w:sz="0" w:space="0" w:color="auto"/>
            <w:left w:val="none" w:sz="0" w:space="0" w:color="auto"/>
            <w:bottom w:val="none" w:sz="0" w:space="0" w:color="auto"/>
            <w:right w:val="none" w:sz="0" w:space="0" w:color="auto"/>
          </w:divBdr>
        </w:div>
        <w:div w:id="1878808128">
          <w:marLeft w:val="0"/>
          <w:marRight w:val="0"/>
          <w:marTop w:val="0"/>
          <w:marBottom w:val="0"/>
          <w:divBdr>
            <w:top w:val="none" w:sz="0" w:space="0" w:color="auto"/>
            <w:left w:val="none" w:sz="0" w:space="0" w:color="auto"/>
            <w:bottom w:val="none" w:sz="0" w:space="0" w:color="auto"/>
            <w:right w:val="none" w:sz="0" w:space="0" w:color="auto"/>
          </w:divBdr>
        </w:div>
      </w:divsChild>
    </w:div>
    <w:div w:id="209643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workplace-fire-safety-your-responsibilities" TargetMode="External"/><Relationship Id="rId13" Type="http://schemas.openxmlformats.org/officeDocument/2006/relationships/hyperlink" Target="http://www.hse.gov.uk/riddor" TargetMode="External"/><Relationship Id="rId18" Type="http://schemas.openxmlformats.org/officeDocument/2006/relationships/hyperlink" Target="http://www.hse.gov.uk/risk/casestudies" TargetMode="External"/><Relationship Id="rId3" Type="http://schemas.openxmlformats.org/officeDocument/2006/relationships/settings" Target="settings.xml"/><Relationship Id="rId21" Type="http://schemas.openxmlformats.org/officeDocument/2006/relationships/hyperlink" Target="http://www.hse.gov.uk/risk/casestudies/" TargetMode="External"/><Relationship Id="rId7" Type="http://schemas.openxmlformats.org/officeDocument/2006/relationships/hyperlink" Target="https://www.gov.uk/workplace-fire-safety-your-responsibilities" TargetMode="External"/><Relationship Id="rId12" Type="http://schemas.openxmlformats.org/officeDocument/2006/relationships/hyperlink" Target="http://www.hse.gov.uk/riddor" TargetMode="External"/><Relationship Id="rId17" Type="http://schemas.openxmlformats.org/officeDocument/2006/relationships/hyperlink" Target="http://www.hse.gov.uk/risk/casestudies" TargetMode="External"/><Relationship Id="rId2" Type="http://schemas.openxmlformats.org/officeDocument/2006/relationships/styles" Target="styles.xml"/><Relationship Id="rId16" Type="http://schemas.openxmlformats.org/officeDocument/2006/relationships/hyperlink" Target="http://www.hse.gov.uk/risk/casestudies" TargetMode="External"/><Relationship Id="rId20" Type="http://schemas.openxmlformats.org/officeDocument/2006/relationships/hyperlink" Target="http://www.hse.gov.uk/" TargetMode="External"/><Relationship Id="rId1" Type="http://schemas.openxmlformats.org/officeDocument/2006/relationships/numbering" Target="numbering.xml"/><Relationship Id="rId6" Type="http://schemas.openxmlformats.org/officeDocument/2006/relationships/hyperlink" Target="https://www.gov.uk/workplace-fire-safety-your-responsibilities" TargetMode="External"/><Relationship Id="rId11" Type="http://schemas.openxmlformats.org/officeDocument/2006/relationships/hyperlink" Target="https://www.gov.uk/workplace-fire-safety-your-responsibilities" TargetMode="External"/><Relationship Id="rId24" Type="http://schemas.openxmlformats.org/officeDocument/2006/relationships/theme" Target="theme/theme1.xml"/><Relationship Id="rId5" Type="http://schemas.openxmlformats.org/officeDocument/2006/relationships/hyperlink" Target="https://www.gov.uk/workplace-fire-safety-your-responsibilities" TargetMode="External"/><Relationship Id="rId15" Type="http://schemas.openxmlformats.org/officeDocument/2006/relationships/hyperlink" Target="http://www.hse.gov.uk/risk/risk-assessment-and-policy-template.doc" TargetMode="External"/><Relationship Id="rId23" Type="http://schemas.openxmlformats.org/officeDocument/2006/relationships/fontTable" Target="fontTable.xml"/><Relationship Id="rId10" Type="http://schemas.openxmlformats.org/officeDocument/2006/relationships/hyperlink" Target="https://www.gov.uk/workplace-fire-safety-your-responsibilities" TargetMode="External"/><Relationship Id="rId19" Type="http://schemas.openxmlformats.org/officeDocument/2006/relationships/hyperlink" Target="http://www.hse.gov.uk/" TargetMode="External"/><Relationship Id="rId4" Type="http://schemas.openxmlformats.org/officeDocument/2006/relationships/webSettings" Target="webSettings.xml"/><Relationship Id="rId9" Type="http://schemas.openxmlformats.org/officeDocument/2006/relationships/hyperlink" Target="https://www.gov.uk/workplace-fire-safety-your-responsibilities" TargetMode="External"/><Relationship Id="rId14" Type="http://schemas.openxmlformats.org/officeDocument/2006/relationships/hyperlink" Target="http://www.hse.gov.uk/risk/risk-assessment-and-policy-template.doc" TargetMode="External"/><Relationship Id="rId22" Type="http://schemas.openxmlformats.org/officeDocument/2006/relationships/hyperlink" Target="http://www.hse.gov.uk/risk/case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14</Pages>
  <Words>4024</Words>
  <Characters>22940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Rockliff</dc:creator>
  <cp:lastModifiedBy>Jackie Bell</cp:lastModifiedBy>
  <cp:revision>6</cp:revision>
  <cp:lastPrinted>2021-09-28T11:55:00Z</cp:lastPrinted>
  <dcterms:created xsi:type="dcterms:W3CDTF">2022-08-22T12:59:00Z</dcterms:created>
  <dcterms:modified xsi:type="dcterms:W3CDTF">2022-08-29T10:22:00Z</dcterms:modified>
</cp:coreProperties>
</file>